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413" w:rsidRPr="00C24B63" w:rsidRDefault="00285413" w:rsidP="00285413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0A1CC8" w:rsidRPr="009E2DC7" w:rsidRDefault="000A1CC8" w:rsidP="000A1CC8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P2097"/>
      <w:bookmarkEnd w:id="1"/>
      <w:r w:rsidRPr="009E2DC7">
        <w:rPr>
          <w:rFonts w:ascii="Times New Roman" w:hAnsi="Times New Roman" w:cs="Times New Roman"/>
          <w:sz w:val="26"/>
          <w:szCs w:val="26"/>
        </w:rPr>
        <w:t>Приложение 4</w:t>
      </w:r>
    </w:p>
    <w:p w:rsidR="009E2DC7" w:rsidRPr="009E2DC7" w:rsidRDefault="009E2DC7" w:rsidP="009E2D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E2DC7">
        <w:rPr>
          <w:rFonts w:ascii="Times New Roman" w:hAnsi="Times New Roman" w:cs="Times New Roman"/>
          <w:sz w:val="26"/>
          <w:szCs w:val="26"/>
        </w:rPr>
        <w:t xml:space="preserve">к </w:t>
      </w:r>
      <w:r w:rsidR="004B6D4B">
        <w:rPr>
          <w:rFonts w:ascii="Times New Roman" w:hAnsi="Times New Roman" w:cs="Times New Roman"/>
          <w:sz w:val="26"/>
          <w:szCs w:val="26"/>
        </w:rPr>
        <w:t>соглашению</w:t>
      </w:r>
      <w:r w:rsidRPr="009E2DC7">
        <w:rPr>
          <w:rFonts w:ascii="Times New Roman" w:hAnsi="Times New Roman" w:cs="Times New Roman"/>
          <w:sz w:val="26"/>
          <w:szCs w:val="26"/>
        </w:rPr>
        <w:t xml:space="preserve"> </w:t>
      </w:r>
      <w:r w:rsidR="002065A9">
        <w:rPr>
          <w:rFonts w:ascii="Times New Roman" w:hAnsi="Times New Roman" w:cs="Times New Roman"/>
          <w:sz w:val="26"/>
          <w:szCs w:val="26"/>
        </w:rPr>
        <w:t>№________ от _______________</w:t>
      </w:r>
      <w:r w:rsidRPr="009E2DC7">
        <w:rPr>
          <w:rFonts w:ascii="Times New Roman" w:hAnsi="Times New Roman" w:cs="Times New Roman"/>
          <w:sz w:val="26"/>
          <w:szCs w:val="26"/>
        </w:rPr>
        <w:t xml:space="preserve"> о предоставлении из </w:t>
      </w:r>
    </w:p>
    <w:p w:rsidR="004B6D4B" w:rsidRDefault="009E2DC7" w:rsidP="009E2D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E2DC7">
        <w:rPr>
          <w:rFonts w:ascii="Times New Roman" w:hAnsi="Times New Roman" w:cs="Times New Roman"/>
          <w:sz w:val="26"/>
          <w:szCs w:val="26"/>
        </w:rPr>
        <w:t xml:space="preserve">бюджета Ханты-Мансийского автономного округа – Югры субсидии, </w:t>
      </w:r>
      <w:r w:rsidRPr="009E2DC7">
        <w:rPr>
          <w:rFonts w:ascii="Times New Roman" w:hAnsi="Times New Roman"/>
          <w:sz w:val="26"/>
          <w:szCs w:val="26"/>
        </w:rPr>
        <w:t xml:space="preserve">предусмотренной государственной программой Ханты-Мансийского автономного округа – Югры, </w:t>
      </w:r>
      <w:r w:rsidRPr="009E2DC7">
        <w:rPr>
          <w:rFonts w:ascii="Times New Roman" w:hAnsi="Times New Roman" w:cs="Times New Roman"/>
          <w:sz w:val="26"/>
          <w:szCs w:val="26"/>
        </w:rPr>
        <w:t>юридическому лицу (за исключением государственного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</w:t>
      </w:r>
    </w:p>
    <w:p w:rsidR="00285413" w:rsidRDefault="00285413" w:rsidP="00285413">
      <w:pPr>
        <w:pStyle w:val="ConsPlusNormal"/>
        <w:jc w:val="both"/>
        <w:rPr>
          <w:rFonts w:ascii="Times New Roman" w:hAnsi="Times New Roman" w:cs="Times New Roman"/>
        </w:rPr>
      </w:pPr>
    </w:p>
    <w:p w:rsidR="004B6D4B" w:rsidRDefault="004B6D4B" w:rsidP="00285413">
      <w:pPr>
        <w:pStyle w:val="ConsPlusNormal"/>
        <w:jc w:val="both"/>
        <w:rPr>
          <w:rFonts w:ascii="Times New Roman" w:hAnsi="Times New Roman" w:cs="Times New Roman"/>
        </w:rPr>
      </w:pPr>
    </w:p>
    <w:p w:rsidR="00285413" w:rsidRPr="00C05857" w:rsidRDefault="00285413" w:rsidP="000A1C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2177"/>
      <w:bookmarkEnd w:id="2"/>
      <w:r w:rsidRPr="00C05857">
        <w:rPr>
          <w:rFonts w:ascii="Times New Roman" w:hAnsi="Times New Roman" w:cs="Times New Roman"/>
          <w:sz w:val="28"/>
          <w:szCs w:val="28"/>
        </w:rPr>
        <w:t>РАСЧЕТ РАЗМЕРА ШТРАФНЫХ САНКЦИЙ</w:t>
      </w:r>
      <w:r w:rsidR="000A1CC8" w:rsidRPr="00C05857">
        <w:rPr>
          <w:rStyle w:val="aa"/>
          <w:rFonts w:ascii="Times New Roman" w:hAnsi="Times New Roman" w:cs="Times New Roman"/>
          <w:sz w:val="24"/>
          <w:szCs w:val="24"/>
        </w:rPr>
        <w:footnoteReference w:id="1"/>
      </w:r>
    </w:p>
    <w:p w:rsidR="00285413" w:rsidRPr="00C24B63" w:rsidRDefault="00285413" w:rsidP="0028541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1701"/>
        <w:gridCol w:w="1418"/>
        <w:gridCol w:w="624"/>
        <w:gridCol w:w="1644"/>
        <w:gridCol w:w="1701"/>
        <w:gridCol w:w="737"/>
        <w:gridCol w:w="964"/>
        <w:gridCol w:w="454"/>
        <w:gridCol w:w="1247"/>
        <w:gridCol w:w="1842"/>
      </w:tblGrid>
      <w:tr w:rsidR="00285413" w:rsidRPr="00C24B63" w:rsidTr="000A1CC8">
        <w:tc>
          <w:tcPr>
            <w:tcW w:w="851" w:type="dxa"/>
            <w:vMerge w:val="restart"/>
          </w:tcPr>
          <w:p w:rsidR="00285413" w:rsidRPr="00C24B63" w:rsidRDefault="00DC725E" w:rsidP="00DC72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285413" w:rsidRPr="00C24B63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559" w:type="dxa"/>
            <w:vMerge w:val="restart"/>
          </w:tcPr>
          <w:p w:rsidR="00285413" w:rsidRPr="00C24B63" w:rsidRDefault="00285413" w:rsidP="000A1C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Наименование показателя</w:t>
            </w:r>
            <w:r w:rsidR="000A1CC8">
              <w:rPr>
                <w:rStyle w:val="aa"/>
                <w:rFonts w:ascii="Times New Roman" w:hAnsi="Times New Roman" w:cs="Times New Roman"/>
              </w:rPr>
              <w:footnoteReference w:id="2"/>
            </w:r>
            <w:r w:rsidRPr="00C24B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285413" w:rsidRPr="00C24B63" w:rsidRDefault="00285413" w:rsidP="000A1C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Наименование проекта (мероприятия</w:t>
            </w:r>
            <w:r w:rsidR="000A1CC8">
              <w:rPr>
                <w:rStyle w:val="aa"/>
                <w:rFonts w:ascii="Times New Roman" w:hAnsi="Times New Roman" w:cs="Times New Roman"/>
              </w:rPr>
              <w:footnoteReference w:id="3"/>
            </w:r>
            <w:r w:rsidRPr="00C24B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42" w:type="dxa"/>
            <w:gridSpan w:val="2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6" w:history="1">
              <w:r w:rsidRPr="00A2791E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644" w:type="dxa"/>
            <w:vMerge w:val="restart"/>
          </w:tcPr>
          <w:p w:rsidR="00285413" w:rsidRPr="00C24B63" w:rsidRDefault="00285413" w:rsidP="000A1C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Плановое значение показателя результативности (иного показателя)</w:t>
            </w:r>
            <w:r w:rsidR="000A1CC8">
              <w:rPr>
                <w:rStyle w:val="aa"/>
                <w:rFonts w:ascii="Times New Roman" w:hAnsi="Times New Roman" w:cs="Times New Roman"/>
              </w:rPr>
              <w:footnoteReference w:id="4"/>
            </w:r>
            <w:r w:rsidRPr="00C24B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285413" w:rsidRPr="00C24B63" w:rsidRDefault="00285413" w:rsidP="000A1C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Достигнутое значение показателя результативности (иного показателя)</w:t>
            </w:r>
            <w:r w:rsidR="000A1CC8">
              <w:rPr>
                <w:rStyle w:val="aa"/>
                <w:rFonts w:ascii="Times New Roman" w:hAnsi="Times New Roman" w:cs="Times New Roman"/>
              </w:rPr>
              <w:footnoteReference w:id="5"/>
            </w:r>
            <w:r w:rsidR="000A1CC8" w:rsidRPr="00C24B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  <w:vMerge w:val="restart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 xml:space="preserve">Объем Субсидии (тыс. </w:t>
            </w:r>
            <w:proofErr w:type="spellStart"/>
            <w:r w:rsidRPr="00C24B63">
              <w:rPr>
                <w:rFonts w:ascii="Times New Roman" w:hAnsi="Times New Roman" w:cs="Times New Roman"/>
              </w:rPr>
              <w:t>руб</w:t>
            </w:r>
            <w:proofErr w:type="spellEnd"/>
            <w:r w:rsidRPr="00C24B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Merge w:val="restart"/>
          </w:tcPr>
          <w:p w:rsidR="00285413" w:rsidRPr="00C24B63" w:rsidRDefault="00285413" w:rsidP="000A1C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Корректирующие коэффициенты</w:t>
            </w:r>
            <w:r w:rsidR="000A1CC8">
              <w:rPr>
                <w:rStyle w:val="aa"/>
                <w:rFonts w:ascii="Times New Roman" w:hAnsi="Times New Roman" w:cs="Times New Roman"/>
              </w:rPr>
              <w:footnoteReference w:id="6"/>
            </w:r>
            <w:r w:rsidRPr="00C24B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Размер штрафных санкций (</w:t>
            </w:r>
            <w:proofErr w:type="spellStart"/>
            <w:r w:rsidRPr="00C24B63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C24B63">
              <w:rPr>
                <w:rFonts w:ascii="Times New Roman" w:hAnsi="Times New Roman" w:cs="Times New Roman"/>
              </w:rPr>
              <w:t xml:space="preserve">) (1 - гр. </w:t>
            </w:r>
            <w:proofErr w:type="gramStart"/>
            <w:r w:rsidRPr="00C24B63">
              <w:rPr>
                <w:rFonts w:ascii="Times New Roman" w:hAnsi="Times New Roman" w:cs="Times New Roman"/>
              </w:rPr>
              <w:t xml:space="preserve">7 </w:t>
            </w:r>
            <w:r w:rsidRPr="00C24B63">
              <w:rPr>
                <w:rFonts w:ascii="Times New Roman" w:hAnsi="Times New Roman" w:cs="Times New Roman"/>
                <w:noProof/>
                <w:position w:val="-4"/>
                <w:lang w:eastAsia="ru-RU"/>
              </w:rPr>
              <w:drawing>
                <wp:inline distT="0" distB="0" distL="0" distR="0" wp14:anchorId="59F0DC76" wp14:editId="08468EA3">
                  <wp:extent cx="95250" cy="95250"/>
                  <wp:effectExtent l="0" t="0" r="0" b="0"/>
                  <wp:docPr id="1" name="Рисунок 1" descr="base_1_208343_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208343_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4B63">
              <w:rPr>
                <w:rFonts w:ascii="Times New Roman" w:hAnsi="Times New Roman" w:cs="Times New Roman"/>
              </w:rPr>
              <w:t xml:space="preserve"> гр.</w:t>
            </w:r>
            <w:proofErr w:type="gramEnd"/>
            <w:r w:rsidRPr="00C24B63">
              <w:rPr>
                <w:rFonts w:ascii="Times New Roman" w:hAnsi="Times New Roman" w:cs="Times New Roman"/>
              </w:rPr>
              <w:t xml:space="preserve"> 6) x гр. 8 (гр. 9) x гр. 10 (гр. 11)</w:t>
            </w:r>
          </w:p>
        </w:tc>
      </w:tr>
      <w:tr w:rsidR="00285413" w:rsidRPr="00C24B63" w:rsidTr="000A1CC8">
        <w:trPr>
          <w:trHeight w:val="509"/>
        </w:trPr>
        <w:tc>
          <w:tcPr>
            <w:tcW w:w="851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4" w:type="dxa"/>
            <w:vMerge w:val="restart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644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</w:tr>
      <w:tr w:rsidR="00285413" w:rsidRPr="00C24B63" w:rsidTr="000A1CC8">
        <w:tc>
          <w:tcPr>
            <w:tcW w:w="851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624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644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64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Израсходовано Получателем</w:t>
            </w:r>
          </w:p>
        </w:tc>
        <w:tc>
          <w:tcPr>
            <w:tcW w:w="454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247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85413" w:rsidRPr="00C24B63" w:rsidRDefault="00285413" w:rsidP="00F77697">
            <w:pPr>
              <w:rPr>
                <w:rFonts w:ascii="Times New Roman" w:hAnsi="Times New Roman"/>
              </w:rPr>
            </w:pPr>
          </w:p>
        </w:tc>
      </w:tr>
      <w:tr w:rsidR="00285413" w:rsidRPr="00C24B63" w:rsidTr="000A1CC8">
        <w:tc>
          <w:tcPr>
            <w:tcW w:w="851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4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4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4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4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7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12</w:t>
            </w:r>
          </w:p>
        </w:tc>
      </w:tr>
      <w:tr w:rsidR="00285413" w:rsidRPr="00C24B63" w:rsidTr="000A1CC8">
        <w:tc>
          <w:tcPr>
            <w:tcW w:w="851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230F" w:rsidRPr="00C24B63" w:rsidTr="000A1CC8">
        <w:tc>
          <w:tcPr>
            <w:tcW w:w="85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230F" w:rsidRPr="00C24B63" w:rsidTr="000A1CC8">
        <w:tc>
          <w:tcPr>
            <w:tcW w:w="85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230F" w:rsidRPr="00C24B63" w:rsidTr="000A1CC8">
        <w:tc>
          <w:tcPr>
            <w:tcW w:w="85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230F" w:rsidRPr="00C24B63" w:rsidTr="000A1CC8">
        <w:tc>
          <w:tcPr>
            <w:tcW w:w="85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230F" w:rsidRPr="00C24B63" w:rsidTr="000A1CC8">
        <w:tc>
          <w:tcPr>
            <w:tcW w:w="85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4230F" w:rsidRPr="00C24B63" w:rsidRDefault="0024230F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85413" w:rsidRPr="00C24B63" w:rsidTr="000A1CC8">
        <w:tc>
          <w:tcPr>
            <w:tcW w:w="851" w:type="dxa"/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01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4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4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4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85413" w:rsidRPr="00C24B63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B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85413" w:rsidRPr="00C24B63" w:rsidRDefault="00285413" w:rsidP="00F7769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85413" w:rsidRPr="00C24B63" w:rsidRDefault="00285413" w:rsidP="00285413">
      <w:pPr>
        <w:pStyle w:val="ConsPlusNormal"/>
        <w:jc w:val="both"/>
        <w:rPr>
          <w:rFonts w:ascii="Times New Roman" w:hAnsi="Times New Roman" w:cs="Times New Roman"/>
        </w:rPr>
      </w:pPr>
    </w:p>
    <w:p w:rsidR="00285413" w:rsidRPr="00E4354B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354B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285413" w:rsidRPr="00E4354B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354B">
        <w:rPr>
          <w:rFonts w:ascii="Times New Roman" w:hAnsi="Times New Roman" w:cs="Times New Roman"/>
          <w:sz w:val="24"/>
          <w:szCs w:val="24"/>
        </w:rPr>
        <w:t xml:space="preserve">(уполномоченное </w:t>
      </w:r>
      <w:proofErr w:type="gramStart"/>
      <w:r w:rsidRPr="00E4354B">
        <w:rPr>
          <w:rFonts w:ascii="Times New Roman" w:hAnsi="Times New Roman" w:cs="Times New Roman"/>
          <w:sz w:val="24"/>
          <w:szCs w:val="24"/>
        </w:rPr>
        <w:t xml:space="preserve">лицо)   </w:t>
      </w:r>
      <w:proofErr w:type="gramEnd"/>
      <w:r w:rsidRPr="00E4354B">
        <w:rPr>
          <w:rFonts w:ascii="Times New Roman" w:hAnsi="Times New Roman" w:cs="Times New Roman"/>
          <w:sz w:val="24"/>
          <w:szCs w:val="24"/>
        </w:rPr>
        <w:t>_______________ _________ _____________________</w:t>
      </w:r>
    </w:p>
    <w:p w:rsidR="00285413" w:rsidRPr="00C24B63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 xml:space="preserve">               </w:t>
      </w:r>
      <w:r w:rsidR="00E4354B">
        <w:rPr>
          <w:rFonts w:ascii="Times New Roman" w:hAnsi="Times New Roman" w:cs="Times New Roman"/>
        </w:rPr>
        <w:t xml:space="preserve">                               </w:t>
      </w:r>
      <w:r w:rsidRPr="00C24B63">
        <w:rPr>
          <w:rFonts w:ascii="Times New Roman" w:hAnsi="Times New Roman" w:cs="Times New Roman"/>
        </w:rPr>
        <w:t xml:space="preserve">           (</w:t>
      </w:r>
      <w:proofErr w:type="gramStart"/>
      <w:r w:rsidRPr="00C24B63">
        <w:rPr>
          <w:rFonts w:ascii="Times New Roman" w:hAnsi="Times New Roman" w:cs="Times New Roman"/>
        </w:rPr>
        <w:t xml:space="preserve">должность) </w:t>
      </w:r>
      <w:r w:rsidR="00E4354B">
        <w:rPr>
          <w:rFonts w:ascii="Times New Roman" w:hAnsi="Times New Roman" w:cs="Times New Roman"/>
        </w:rPr>
        <w:t xml:space="preserve">  </w:t>
      </w:r>
      <w:proofErr w:type="gramEnd"/>
      <w:r w:rsidR="00E4354B">
        <w:rPr>
          <w:rFonts w:ascii="Times New Roman" w:hAnsi="Times New Roman" w:cs="Times New Roman"/>
        </w:rPr>
        <w:t xml:space="preserve">           </w:t>
      </w:r>
      <w:r w:rsidRPr="00C24B63">
        <w:rPr>
          <w:rFonts w:ascii="Times New Roman" w:hAnsi="Times New Roman" w:cs="Times New Roman"/>
        </w:rPr>
        <w:t>(подпись)</w:t>
      </w:r>
      <w:r w:rsidR="00E4354B">
        <w:rPr>
          <w:rFonts w:ascii="Times New Roman" w:hAnsi="Times New Roman" w:cs="Times New Roman"/>
        </w:rPr>
        <w:t xml:space="preserve">       </w:t>
      </w:r>
      <w:r w:rsidRPr="00C24B63">
        <w:rPr>
          <w:rFonts w:ascii="Times New Roman" w:hAnsi="Times New Roman" w:cs="Times New Roman"/>
        </w:rPr>
        <w:t>(расшифровка подписи)</w:t>
      </w:r>
    </w:p>
    <w:p w:rsidR="00285413" w:rsidRPr="00C24B63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</w:p>
    <w:p w:rsidR="00285413" w:rsidRPr="00E4354B" w:rsidRDefault="00285413" w:rsidP="002854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354B">
        <w:rPr>
          <w:rFonts w:ascii="Times New Roman" w:hAnsi="Times New Roman" w:cs="Times New Roman"/>
          <w:sz w:val="24"/>
          <w:szCs w:val="24"/>
        </w:rPr>
        <w:t>Исполнитель ________________ ___________________ _____________</w:t>
      </w:r>
    </w:p>
    <w:p w:rsidR="00285413" w:rsidRPr="00C24B63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C24B63">
        <w:rPr>
          <w:rFonts w:ascii="Times New Roman" w:hAnsi="Times New Roman" w:cs="Times New Roman"/>
        </w:rPr>
        <w:t xml:space="preserve">     </w:t>
      </w:r>
      <w:r w:rsidR="00E4354B">
        <w:rPr>
          <w:rFonts w:ascii="Times New Roman" w:hAnsi="Times New Roman" w:cs="Times New Roman"/>
        </w:rPr>
        <w:t xml:space="preserve">                       </w:t>
      </w:r>
      <w:r w:rsidRPr="00C24B63">
        <w:rPr>
          <w:rFonts w:ascii="Times New Roman" w:hAnsi="Times New Roman" w:cs="Times New Roman"/>
        </w:rPr>
        <w:t xml:space="preserve">         (</w:t>
      </w:r>
      <w:proofErr w:type="gramStart"/>
      <w:r w:rsidRPr="00C24B63">
        <w:rPr>
          <w:rFonts w:ascii="Times New Roman" w:hAnsi="Times New Roman" w:cs="Times New Roman"/>
        </w:rPr>
        <w:t xml:space="preserve">должность)   </w:t>
      </w:r>
      <w:proofErr w:type="gramEnd"/>
      <w:r w:rsidRPr="00C24B63">
        <w:rPr>
          <w:rFonts w:ascii="Times New Roman" w:hAnsi="Times New Roman" w:cs="Times New Roman"/>
        </w:rPr>
        <w:t xml:space="preserve">    </w:t>
      </w:r>
      <w:r w:rsidR="00E4354B">
        <w:rPr>
          <w:rFonts w:ascii="Times New Roman" w:hAnsi="Times New Roman" w:cs="Times New Roman"/>
        </w:rPr>
        <w:t xml:space="preserve">           </w:t>
      </w:r>
      <w:r w:rsidRPr="00C24B63">
        <w:rPr>
          <w:rFonts w:ascii="Times New Roman" w:hAnsi="Times New Roman" w:cs="Times New Roman"/>
        </w:rPr>
        <w:t xml:space="preserve">     (ФИО)    </w:t>
      </w:r>
      <w:r w:rsidR="00E4354B">
        <w:rPr>
          <w:rFonts w:ascii="Times New Roman" w:hAnsi="Times New Roman" w:cs="Times New Roman"/>
        </w:rPr>
        <w:t xml:space="preserve">                    </w:t>
      </w:r>
      <w:r w:rsidRPr="00C24B63">
        <w:rPr>
          <w:rFonts w:ascii="Times New Roman" w:hAnsi="Times New Roman" w:cs="Times New Roman"/>
        </w:rPr>
        <w:t xml:space="preserve">     (телефон)</w:t>
      </w:r>
    </w:p>
    <w:sectPr w:rsidR="00285413" w:rsidRPr="00C24B63" w:rsidSect="0036552E">
      <w:headerReference w:type="default" r:id="rId8"/>
      <w:footerReference w:type="even" r:id="rId9"/>
      <w:headerReference w:type="first" r:id="rId10"/>
      <w:pgSz w:w="16838" w:h="11905" w:orient="landscape"/>
      <w:pgMar w:top="1558" w:right="1418" w:bottom="1132" w:left="1134" w:header="0" w:footer="0" w:gutter="0"/>
      <w:pgNumType w:start="49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CC1" w:rsidRDefault="003E3CC1">
      <w:pPr>
        <w:spacing w:after="0" w:line="240" w:lineRule="auto"/>
      </w:pPr>
      <w:r>
        <w:separator/>
      </w:r>
    </w:p>
  </w:endnote>
  <w:endnote w:type="continuationSeparator" w:id="0">
    <w:p w:rsidR="003E3CC1" w:rsidRDefault="003E3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5A" w:rsidRDefault="00285413" w:rsidP="002E75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6B5A" w:rsidRDefault="003E3CC1" w:rsidP="002E75CD">
    <w:pPr>
      <w:pStyle w:val="a3"/>
      <w:ind w:right="360"/>
    </w:pPr>
  </w:p>
  <w:p w:rsidR="00156B5A" w:rsidRDefault="003E3C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CC1" w:rsidRDefault="003E3CC1">
      <w:pPr>
        <w:spacing w:after="0" w:line="240" w:lineRule="auto"/>
      </w:pPr>
      <w:r>
        <w:separator/>
      </w:r>
    </w:p>
  </w:footnote>
  <w:footnote w:type="continuationSeparator" w:id="0">
    <w:p w:rsidR="003E3CC1" w:rsidRDefault="003E3CC1">
      <w:pPr>
        <w:spacing w:after="0" w:line="240" w:lineRule="auto"/>
      </w:pPr>
      <w:r>
        <w:continuationSeparator/>
      </w:r>
    </w:p>
  </w:footnote>
  <w:footnote w:id="1">
    <w:p w:rsidR="000A1CC8" w:rsidRDefault="000A1CC8" w:rsidP="000A1CC8">
      <w:pPr>
        <w:pStyle w:val="a8"/>
        <w:ind w:firstLine="567"/>
        <w:jc w:val="both"/>
      </w:pPr>
      <w:r>
        <w:rPr>
          <w:rStyle w:val="aa"/>
        </w:rPr>
        <w:footnoteRef/>
      </w:r>
      <w:r>
        <w:t xml:space="preserve"> </w:t>
      </w:r>
      <w:r w:rsidRPr="00C24B63">
        <w:rPr>
          <w:rFonts w:ascii="Times New Roman" w:hAnsi="Times New Roman"/>
        </w:rPr>
        <w:t xml:space="preserve"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</w:t>
      </w:r>
      <w:r>
        <w:rPr>
          <w:rFonts w:ascii="Times New Roman" w:hAnsi="Times New Roman"/>
        </w:rPr>
        <w:t xml:space="preserve">«служебного </w:t>
      </w:r>
      <w:proofErr w:type="gramStart"/>
      <w:r>
        <w:rPr>
          <w:rFonts w:ascii="Times New Roman" w:hAnsi="Times New Roman"/>
        </w:rPr>
        <w:t>пользования»</w:t>
      </w:r>
      <w:r w:rsidRPr="00C24B63">
        <w:rPr>
          <w:rFonts w:ascii="Times New Roman" w:hAnsi="Times New Roman"/>
        </w:rPr>
        <w:t>/</w:t>
      </w:r>
      <w:proofErr w:type="gramEnd"/>
      <w:r>
        <w:rPr>
          <w:rFonts w:ascii="Times New Roman" w:hAnsi="Times New Roman"/>
        </w:rPr>
        <w:t xml:space="preserve"> «</w:t>
      </w:r>
      <w:r w:rsidRPr="00C24B63">
        <w:rPr>
          <w:rFonts w:ascii="Times New Roman" w:hAnsi="Times New Roman"/>
        </w:rPr>
        <w:t>секретно</w:t>
      </w:r>
      <w:r>
        <w:rPr>
          <w:rFonts w:ascii="Times New Roman" w:hAnsi="Times New Roman"/>
        </w:rPr>
        <w:t>»</w:t>
      </w:r>
      <w:r w:rsidRPr="00C24B63">
        <w:rPr>
          <w:rFonts w:ascii="Times New Roman" w:hAnsi="Times New Roman"/>
        </w:rPr>
        <w:t>/</w:t>
      </w:r>
      <w:r>
        <w:rPr>
          <w:rFonts w:ascii="Times New Roman" w:hAnsi="Times New Roman"/>
        </w:rPr>
        <w:t xml:space="preserve"> «совершенно секретно»</w:t>
      </w:r>
      <w:r w:rsidRPr="00C24B63">
        <w:rPr>
          <w:rFonts w:ascii="Times New Roman" w:hAnsi="Times New Roman"/>
        </w:rPr>
        <w:t>/</w:t>
      </w:r>
      <w:r>
        <w:rPr>
          <w:rFonts w:ascii="Times New Roman" w:hAnsi="Times New Roman"/>
        </w:rPr>
        <w:t xml:space="preserve"> «</w:t>
      </w:r>
      <w:r w:rsidRPr="00C24B63">
        <w:rPr>
          <w:rFonts w:ascii="Times New Roman" w:hAnsi="Times New Roman"/>
        </w:rPr>
        <w:t>особой важности</w:t>
      </w:r>
      <w:r>
        <w:rPr>
          <w:rFonts w:ascii="Times New Roman" w:hAnsi="Times New Roman"/>
        </w:rPr>
        <w:t>»</w:t>
      </w:r>
      <w:r w:rsidRPr="00C24B63">
        <w:rPr>
          <w:rFonts w:ascii="Times New Roman" w:hAnsi="Times New Roman"/>
        </w:rPr>
        <w:t>) и номер экземпляра.</w:t>
      </w:r>
    </w:p>
  </w:footnote>
  <w:footnote w:id="2">
    <w:p w:rsidR="000A1CC8" w:rsidRPr="004B6D4B" w:rsidRDefault="000A1CC8" w:rsidP="00E4354B">
      <w:pPr>
        <w:pStyle w:val="a8"/>
        <w:ind w:firstLine="567"/>
        <w:jc w:val="both"/>
      </w:pPr>
      <w:r>
        <w:rPr>
          <w:rStyle w:val="aa"/>
        </w:rPr>
        <w:footnoteRef/>
      </w:r>
      <w:r>
        <w:t xml:space="preserve"> </w:t>
      </w:r>
      <w:r w:rsidRPr="00C24B63">
        <w:rPr>
          <w:rFonts w:ascii="Times New Roman" w:hAnsi="Times New Roman"/>
        </w:rPr>
        <w:t>На</w:t>
      </w:r>
      <w:r w:rsidRPr="004B6D4B">
        <w:rPr>
          <w:rFonts w:ascii="Times New Roman" w:hAnsi="Times New Roman"/>
        </w:rPr>
        <w:t xml:space="preserve">именование показателя, указываемого в настоящей таблице, должно соответствовать наименованию показателя, указанному в </w:t>
      </w:r>
      <w:hyperlink w:anchor="P2036" w:history="1">
        <w:r w:rsidRPr="004B6D4B">
          <w:rPr>
            <w:rFonts w:ascii="Times New Roman" w:hAnsi="Times New Roman"/>
          </w:rPr>
          <w:t>графе 2</w:t>
        </w:r>
      </w:hyperlink>
      <w:r w:rsidRPr="004B6D4B">
        <w:rPr>
          <w:rFonts w:ascii="Times New Roman" w:hAnsi="Times New Roman"/>
        </w:rPr>
        <w:t xml:space="preserve"> приложения 2 к соглашению.</w:t>
      </w:r>
    </w:p>
  </w:footnote>
  <w:footnote w:id="3">
    <w:p w:rsidR="000A1CC8" w:rsidRPr="004B6D4B" w:rsidRDefault="000A1CC8" w:rsidP="00E4354B">
      <w:pPr>
        <w:pStyle w:val="a8"/>
        <w:ind w:firstLine="567"/>
        <w:jc w:val="both"/>
      </w:pPr>
      <w:r w:rsidRPr="004B6D4B">
        <w:rPr>
          <w:rStyle w:val="aa"/>
        </w:rPr>
        <w:footnoteRef/>
      </w:r>
      <w:r w:rsidRPr="004B6D4B">
        <w:t xml:space="preserve"> </w:t>
      </w:r>
      <w:r w:rsidRPr="004B6D4B">
        <w:rPr>
          <w:rFonts w:ascii="Times New Roman" w:hAnsi="Times New Roman"/>
        </w:rPr>
        <w:t xml:space="preserve">Заполняется по решению </w:t>
      </w:r>
      <w:r w:rsidR="00DC725E" w:rsidRPr="004B6D4B">
        <w:rPr>
          <w:rFonts w:ascii="Times New Roman" w:hAnsi="Times New Roman"/>
        </w:rPr>
        <w:t>Департамента</w:t>
      </w:r>
      <w:r w:rsidR="00D80A74" w:rsidRPr="004B6D4B">
        <w:rPr>
          <w:rFonts w:ascii="Times New Roman" w:hAnsi="Times New Roman"/>
        </w:rPr>
        <w:t xml:space="preserve"> (Службы)</w:t>
      </w:r>
      <w:r w:rsidRPr="004B6D4B">
        <w:rPr>
          <w:rFonts w:ascii="Times New Roman" w:hAnsi="Times New Roman"/>
        </w:rPr>
        <w:t xml:space="preserve"> в случае указания </w:t>
      </w:r>
      <w:proofErr w:type="gramStart"/>
      <w:r w:rsidRPr="004B6D4B">
        <w:rPr>
          <w:rFonts w:ascii="Times New Roman" w:hAnsi="Times New Roman"/>
        </w:rPr>
        <w:t xml:space="preserve">в </w:t>
      </w:r>
      <w:r w:rsidR="004B6D4B" w:rsidRPr="004B6D4B">
        <w:rPr>
          <w:rFonts w:ascii="Times New Roman" w:hAnsi="Times New Roman"/>
        </w:rPr>
        <w:t>под</w:t>
      </w:r>
      <w:proofErr w:type="gramEnd"/>
      <w:hyperlink w:anchor="P1491" w:history="1">
        <w:r w:rsidRPr="004B6D4B">
          <w:rPr>
            <w:rFonts w:ascii="Times New Roman" w:hAnsi="Times New Roman"/>
          </w:rPr>
          <w:t>пункте 1.1.2</w:t>
        </w:r>
      </w:hyperlink>
      <w:r w:rsidRPr="004B6D4B">
        <w:rPr>
          <w:rFonts w:ascii="Times New Roman" w:hAnsi="Times New Roman"/>
        </w:rPr>
        <w:t xml:space="preserve"> </w:t>
      </w:r>
      <w:r w:rsidR="004B6D4B" w:rsidRPr="004B6D4B">
        <w:rPr>
          <w:rFonts w:ascii="Times New Roman" w:hAnsi="Times New Roman"/>
        </w:rPr>
        <w:t xml:space="preserve">пункта 1.1 </w:t>
      </w:r>
      <w:r w:rsidRPr="004B6D4B">
        <w:rPr>
          <w:rFonts w:ascii="Times New Roman" w:hAnsi="Times New Roman"/>
        </w:rPr>
        <w:t>соглашения конкретных проектов (мероприятий).</w:t>
      </w:r>
    </w:p>
  </w:footnote>
  <w:footnote w:id="4">
    <w:p w:rsidR="000A1CC8" w:rsidRPr="004B6D4B" w:rsidRDefault="000A1CC8" w:rsidP="00E4354B">
      <w:pPr>
        <w:pStyle w:val="a8"/>
        <w:ind w:firstLine="567"/>
        <w:jc w:val="both"/>
      </w:pPr>
      <w:r w:rsidRPr="004B6D4B">
        <w:rPr>
          <w:rStyle w:val="aa"/>
        </w:rPr>
        <w:footnoteRef/>
      </w:r>
      <w:r w:rsidRPr="004B6D4B">
        <w:t xml:space="preserve"> </w:t>
      </w:r>
      <w:r w:rsidRPr="004B6D4B">
        <w:rPr>
          <w:rFonts w:ascii="Times New Roman" w:hAnsi="Times New Roman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2040" w:history="1">
        <w:r w:rsidRPr="004B6D4B">
          <w:rPr>
            <w:rFonts w:ascii="Times New Roman" w:hAnsi="Times New Roman"/>
          </w:rPr>
          <w:t>графе 6</w:t>
        </w:r>
      </w:hyperlink>
      <w:r w:rsidR="004B6D4B">
        <w:rPr>
          <w:rFonts w:ascii="Times New Roman" w:hAnsi="Times New Roman"/>
        </w:rPr>
        <w:t xml:space="preserve"> приложения</w:t>
      </w:r>
      <w:r w:rsidRPr="004B6D4B">
        <w:rPr>
          <w:rFonts w:ascii="Times New Roman" w:hAnsi="Times New Roman"/>
        </w:rPr>
        <w:t xml:space="preserve"> 2 к соглашению.</w:t>
      </w:r>
    </w:p>
  </w:footnote>
  <w:footnote w:id="5">
    <w:p w:rsidR="000A1CC8" w:rsidRDefault="000A1CC8" w:rsidP="00E4354B">
      <w:pPr>
        <w:pStyle w:val="a8"/>
        <w:ind w:firstLine="567"/>
        <w:jc w:val="both"/>
      </w:pPr>
      <w:r w:rsidRPr="004B6D4B">
        <w:rPr>
          <w:rStyle w:val="aa"/>
        </w:rPr>
        <w:footnoteRef/>
      </w:r>
      <w:r w:rsidRPr="004B6D4B">
        <w:t xml:space="preserve"> </w:t>
      </w:r>
      <w:r w:rsidRPr="004B6D4B">
        <w:rPr>
          <w:rFonts w:ascii="Times New Roman" w:hAnsi="Times New Roman"/>
        </w:rPr>
        <w:t xml:space="preserve">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2120" w:history="1">
        <w:r w:rsidRPr="004B6D4B">
          <w:rPr>
            <w:rFonts w:ascii="Times New Roman" w:hAnsi="Times New Roman"/>
          </w:rPr>
          <w:t>графе 7</w:t>
        </w:r>
      </w:hyperlink>
      <w:r w:rsidRPr="004B6D4B">
        <w:rPr>
          <w:rFonts w:ascii="Times New Roman" w:hAnsi="Times New Roman"/>
        </w:rPr>
        <w:t xml:space="preserve"> приложения </w:t>
      </w:r>
      <w:r w:rsidRPr="00C24B63">
        <w:rPr>
          <w:rFonts w:ascii="Times New Roman" w:hAnsi="Times New Roman"/>
        </w:rPr>
        <w:t>3 к соглашению на соответствующую дату.</w:t>
      </w:r>
    </w:p>
  </w:footnote>
  <w:footnote w:id="6">
    <w:p w:rsidR="000A1CC8" w:rsidRDefault="000A1CC8" w:rsidP="00E4354B">
      <w:pPr>
        <w:pStyle w:val="a8"/>
        <w:ind w:firstLine="567"/>
        <w:jc w:val="both"/>
      </w:pPr>
      <w:r>
        <w:rPr>
          <w:rStyle w:val="aa"/>
        </w:rPr>
        <w:footnoteRef/>
      </w:r>
      <w:r>
        <w:t xml:space="preserve"> </w:t>
      </w:r>
      <w:r w:rsidRPr="00C24B63">
        <w:rPr>
          <w:rFonts w:ascii="Times New Roman" w:hAnsi="Times New Roman"/>
        </w:rPr>
        <w:t>Заполняется при необходимости</w:t>
      </w:r>
      <w:r w:rsidR="00AC0BC9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5A" w:rsidRDefault="003E3CC1" w:rsidP="005E43CB">
    <w:pPr>
      <w:pStyle w:val="a6"/>
      <w:jc w:val="center"/>
      <w:rPr>
        <w:rFonts w:ascii="Times New Roman" w:hAnsi="Times New Roman"/>
      </w:rPr>
    </w:pPr>
  </w:p>
  <w:p w:rsidR="00156B5A" w:rsidRDefault="003E3CC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BB9" w:rsidRDefault="00970BB9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13"/>
    <w:rsid w:val="000A1CC8"/>
    <w:rsid w:val="002065A9"/>
    <w:rsid w:val="0024230F"/>
    <w:rsid w:val="0026716C"/>
    <w:rsid w:val="00285413"/>
    <w:rsid w:val="0036552E"/>
    <w:rsid w:val="003A1F51"/>
    <w:rsid w:val="003E3CC1"/>
    <w:rsid w:val="004B6D4B"/>
    <w:rsid w:val="005602C2"/>
    <w:rsid w:val="005E65D2"/>
    <w:rsid w:val="00677EB1"/>
    <w:rsid w:val="00887BF6"/>
    <w:rsid w:val="00891219"/>
    <w:rsid w:val="008B5D96"/>
    <w:rsid w:val="00960536"/>
    <w:rsid w:val="00970BB9"/>
    <w:rsid w:val="0097540A"/>
    <w:rsid w:val="009B2DF7"/>
    <w:rsid w:val="009D3532"/>
    <w:rsid w:val="009E2DC7"/>
    <w:rsid w:val="009F76E7"/>
    <w:rsid w:val="00A2791E"/>
    <w:rsid w:val="00A60D0B"/>
    <w:rsid w:val="00A840D8"/>
    <w:rsid w:val="00AC0BC9"/>
    <w:rsid w:val="00AE56EE"/>
    <w:rsid w:val="00B41CC7"/>
    <w:rsid w:val="00C05857"/>
    <w:rsid w:val="00C22F76"/>
    <w:rsid w:val="00C45C04"/>
    <w:rsid w:val="00D80A74"/>
    <w:rsid w:val="00DC5A40"/>
    <w:rsid w:val="00DC725E"/>
    <w:rsid w:val="00E4354B"/>
    <w:rsid w:val="00E56C31"/>
    <w:rsid w:val="00EB04D1"/>
    <w:rsid w:val="00F6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A29F25-8520-45AA-B0F8-04273541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5413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28541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page number"/>
    <w:basedOn w:val="a0"/>
    <w:rsid w:val="00285413"/>
  </w:style>
  <w:style w:type="paragraph" w:customStyle="1" w:styleId="ConsPlusNormal">
    <w:name w:val="ConsPlusNormal"/>
    <w:rsid w:val="0028541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28541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8541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285413"/>
    <w:rPr>
      <w:rFonts w:ascii="Calibri" w:eastAsia="Calibri" w:hAnsi="Calibri" w:cs="Times New Roman"/>
      <w:lang w:val="x-none"/>
    </w:rPr>
  </w:style>
  <w:style w:type="paragraph" w:styleId="a8">
    <w:name w:val="footnote text"/>
    <w:basedOn w:val="a"/>
    <w:link w:val="a9"/>
    <w:uiPriority w:val="99"/>
    <w:semiHidden/>
    <w:unhideWhenUsed/>
    <w:rsid w:val="000A1CC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A1CC8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A1CC8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AE5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56E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2DEF59E69D9E2BA96109B12701C12B7F06654CCED5B9DFB193CCF9B7DEuF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Добровольская Аида Капезовна</dc:creator>
  <cp:keywords/>
  <dc:description/>
  <cp:lastModifiedBy>kondakovmed</cp:lastModifiedBy>
  <cp:revision>2</cp:revision>
  <cp:lastPrinted>2017-09-26T07:35:00Z</cp:lastPrinted>
  <dcterms:created xsi:type="dcterms:W3CDTF">2017-10-18T05:55:00Z</dcterms:created>
  <dcterms:modified xsi:type="dcterms:W3CDTF">2017-10-18T05:55:00Z</dcterms:modified>
</cp:coreProperties>
</file>