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35" w:rsidRPr="000524C0" w:rsidRDefault="003A0435" w:rsidP="003A0435">
      <w:pPr>
        <w:jc w:val="right"/>
        <w:rPr>
          <w:bCs/>
        </w:rPr>
      </w:pPr>
      <w:r w:rsidRPr="000524C0">
        <w:rPr>
          <w:bCs/>
        </w:rPr>
        <w:t>проект</w:t>
      </w:r>
    </w:p>
    <w:p w:rsidR="003A0435" w:rsidRDefault="003A0435" w:rsidP="003A0435">
      <w:pPr>
        <w:spacing w:line="240" w:lineRule="auto"/>
        <w:jc w:val="center"/>
        <w:rPr>
          <w:b/>
          <w:bCs/>
        </w:rPr>
      </w:pPr>
    </w:p>
    <w:p w:rsidR="003A0435" w:rsidRPr="00255E97" w:rsidRDefault="003A0435" w:rsidP="003A0435">
      <w:pPr>
        <w:spacing w:line="240" w:lineRule="auto"/>
        <w:jc w:val="center"/>
        <w:rPr>
          <w:b/>
          <w:bCs/>
        </w:rPr>
      </w:pPr>
      <w:r w:rsidRPr="00255E97">
        <w:rPr>
          <w:b/>
          <w:bCs/>
        </w:rPr>
        <w:t>ПРАВИТЕЛЬСТВО</w:t>
      </w:r>
    </w:p>
    <w:p w:rsidR="003A0435" w:rsidRPr="00255E97" w:rsidRDefault="003A0435" w:rsidP="003A0435">
      <w:pPr>
        <w:spacing w:line="240" w:lineRule="auto"/>
        <w:jc w:val="center"/>
        <w:rPr>
          <w:b/>
          <w:bCs/>
        </w:rPr>
      </w:pPr>
      <w:r w:rsidRPr="00255E97">
        <w:rPr>
          <w:b/>
          <w:bCs/>
        </w:rPr>
        <w:t xml:space="preserve">ХАНТЫ-МАНСИЙСКОГО АВТОНОМНОГО ОКРУГА </w:t>
      </w:r>
      <w:r>
        <w:rPr>
          <w:b/>
          <w:bCs/>
        </w:rPr>
        <w:t>–</w:t>
      </w:r>
      <w:r w:rsidRPr="00255E97">
        <w:rPr>
          <w:b/>
          <w:bCs/>
        </w:rPr>
        <w:t xml:space="preserve"> ЮГРЫ</w:t>
      </w:r>
    </w:p>
    <w:p w:rsidR="003A0435" w:rsidRPr="00255E97" w:rsidRDefault="003A0435" w:rsidP="003A0435">
      <w:pPr>
        <w:spacing w:line="240" w:lineRule="auto"/>
        <w:jc w:val="center"/>
        <w:rPr>
          <w:b/>
          <w:bCs/>
        </w:rPr>
      </w:pPr>
    </w:p>
    <w:p w:rsidR="003A0435" w:rsidRPr="00255E97" w:rsidRDefault="003A0435" w:rsidP="003A0435">
      <w:pPr>
        <w:spacing w:line="240" w:lineRule="auto"/>
        <w:jc w:val="center"/>
        <w:rPr>
          <w:b/>
          <w:bCs/>
        </w:rPr>
      </w:pPr>
      <w:r w:rsidRPr="00255E97">
        <w:rPr>
          <w:b/>
          <w:bCs/>
        </w:rPr>
        <w:t>ПОСТАНОВЛЕНИЕ</w:t>
      </w:r>
    </w:p>
    <w:p w:rsidR="003A0435" w:rsidRDefault="003A0435" w:rsidP="003A0435">
      <w:pPr>
        <w:spacing w:line="240" w:lineRule="auto"/>
        <w:jc w:val="both"/>
      </w:pPr>
    </w:p>
    <w:p w:rsidR="003A0435" w:rsidRPr="00255E97" w:rsidRDefault="003A0435" w:rsidP="003A0435">
      <w:pPr>
        <w:spacing w:line="240" w:lineRule="auto"/>
        <w:jc w:val="center"/>
        <w:rPr>
          <w:color w:val="000000"/>
        </w:rPr>
      </w:pPr>
      <w:r w:rsidRPr="00255E97">
        <w:rPr>
          <w:color w:val="000000"/>
        </w:rPr>
        <w:t xml:space="preserve">от ______________________ № _______ </w:t>
      </w:r>
    </w:p>
    <w:p w:rsidR="003A0435" w:rsidRPr="00255E97" w:rsidRDefault="003A0435" w:rsidP="003A0435">
      <w:pPr>
        <w:spacing w:line="240" w:lineRule="auto"/>
        <w:jc w:val="center"/>
        <w:rPr>
          <w:color w:val="000000"/>
        </w:rPr>
      </w:pPr>
      <w:r w:rsidRPr="00BA361C">
        <w:rPr>
          <w:color w:val="000000"/>
        </w:rPr>
        <w:t>Ханты-Мансийск</w:t>
      </w:r>
    </w:p>
    <w:p w:rsidR="003A0435" w:rsidRPr="00255E97" w:rsidRDefault="003A0435" w:rsidP="003A0435">
      <w:pPr>
        <w:spacing w:line="240" w:lineRule="auto"/>
        <w:jc w:val="center"/>
      </w:pPr>
    </w:p>
    <w:p w:rsidR="00D0618C" w:rsidRPr="00D0618C" w:rsidRDefault="00D0618C" w:rsidP="00D0618C">
      <w:pPr>
        <w:kinsoku/>
        <w:autoSpaceDE/>
        <w:spacing w:line="240" w:lineRule="auto"/>
        <w:ind w:firstLine="0"/>
        <w:jc w:val="center"/>
        <w:rPr>
          <w:rFonts w:eastAsia="Times New Roman"/>
          <w:b/>
          <w:lang w:bidi="en-US"/>
        </w:rPr>
      </w:pPr>
      <w:r w:rsidRPr="00D0618C">
        <w:rPr>
          <w:rFonts w:eastAsia="Times New Roman"/>
          <w:b/>
          <w:lang w:bidi="en-US"/>
        </w:rPr>
        <w:t xml:space="preserve">О внесении изменений в </w:t>
      </w:r>
      <w:r w:rsidR="007E57D3">
        <w:rPr>
          <w:rFonts w:eastAsia="Times New Roman"/>
          <w:b/>
          <w:lang w:bidi="en-US"/>
        </w:rPr>
        <w:t xml:space="preserve">приложение к </w:t>
      </w:r>
      <w:r w:rsidRPr="00D0618C">
        <w:rPr>
          <w:rFonts w:eastAsia="Times New Roman"/>
          <w:b/>
          <w:lang w:bidi="en-US"/>
        </w:rPr>
        <w:t>постановлени</w:t>
      </w:r>
      <w:r w:rsidR="007E57D3">
        <w:rPr>
          <w:rFonts w:eastAsia="Times New Roman"/>
          <w:b/>
          <w:lang w:bidi="en-US"/>
        </w:rPr>
        <w:t>ю</w:t>
      </w:r>
    </w:p>
    <w:p w:rsidR="00D0618C" w:rsidRPr="00D0618C" w:rsidRDefault="00D0618C" w:rsidP="00D0618C">
      <w:pPr>
        <w:kinsoku/>
        <w:autoSpaceDE/>
        <w:spacing w:line="240" w:lineRule="auto"/>
        <w:ind w:firstLine="0"/>
        <w:jc w:val="center"/>
        <w:rPr>
          <w:rFonts w:eastAsia="Times New Roman"/>
          <w:b/>
          <w:lang w:bidi="en-US"/>
        </w:rPr>
      </w:pPr>
      <w:r w:rsidRPr="00D0618C">
        <w:rPr>
          <w:rFonts w:eastAsia="Times New Roman"/>
          <w:b/>
          <w:lang w:bidi="en-US"/>
        </w:rPr>
        <w:t xml:space="preserve">Правительства Ханты-Мансийского автономного округа – Югры </w:t>
      </w:r>
    </w:p>
    <w:p w:rsidR="00D0618C" w:rsidRPr="00D0618C" w:rsidRDefault="00D0618C" w:rsidP="00D0618C">
      <w:pPr>
        <w:kinsoku/>
        <w:autoSpaceDE/>
        <w:spacing w:line="240" w:lineRule="auto"/>
        <w:ind w:firstLine="0"/>
        <w:jc w:val="center"/>
        <w:rPr>
          <w:rFonts w:eastAsia="Times New Roman"/>
          <w:b/>
          <w:lang w:bidi="en-US"/>
        </w:rPr>
      </w:pPr>
      <w:r w:rsidRPr="00D0618C">
        <w:rPr>
          <w:rFonts w:eastAsia="Times New Roman"/>
          <w:b/>
          <w:lang w:bidi="en-US"/>
        </w:rPr>
        <w:t>от 9 октября 2013 года № 414-п «О государственной программе</w:t>
      </w:r>
    </w:p>
    <w:p w:rsidR="00D0618C" w:rsidRPr="00D0618C" w:rsidRDefault="00D0618C" w:rsidP="00D0618C">
      <w:pPr>
        <w:kinsoku/>
        <w:autoSpaceDE/>
        <w:spacing w:line="240" w:lineRule="auto"/>
        <w:ind w:firstLine="0"/>
        <w:jc w:val="center"/>
        <w:rPr>
          <w:rFonts w:eastAsia="Times New Roman"/>
          <w:b/>
          <w:lang w:bidi="en-US"/>
        </w:rPr>
      </w:pPr>
      <w:r w:rsidRPr="00D0618C">
        <w:rPr>
          <w:rFonts w:eastAsia="Times New Roman"/>
          <w:b/>
          <w:lang w:bidi="en-US"/>
        </w:rPr>
        <w:t xml:space="preserve">Ханты-Мансийского автономного округа – Югры </w:t>
      </w:r>
    </w:p>
    <w:p w:rsidR="00D0618C" w:rsidRPr="00D0618C" w:rsidRDefault="00D0618C" w:rsidP="00D0618C">
      <w:pPr>
        <w:kinsoku/>
        <w:autoSpaceDE/>
        <w:spacing w:line="240" w:lineRule="auto"/>
        <w:ind w:firstLine="0"/>
        <w:jc w:val="center"/>
        <w:rPr>
          <w:rFonts w:eastAsia="Times New Roman"/>
          <w:b/>
          <w:lang w:bidi="en-US"/>
        </w:rPr>
      </w:pPr>
      <w:r w:rsidRPr="00D0618C">
        <w:rPr>
          <w:rFonts w:eastAsia="Times New Roman"/>
          <w:b/>
          <w:lang w:bidi="en-US"/>
        </w:rPr>
        <w:t>«Развитие здравоохранения на 201</w:t>
      </w:r>
      <w:r w:rsidR="00A54467">
        <w:rPr>
          <w:rFonts w:eastAsia="Times New Roman"/>
          <w:b/>
          <w:lang w:bidi="en-US"/>
        </w:rPr>
        <w:t>6</w:t>
      </w:r>
      <w:r w:rsidRPr="00D0618C">
        <w:rPr>
          <w:rFonts w:eastAsia="Times New Roman"/>
          <w:b/>
          <w:lang w:bidi="en-US"/>
        </w:rPr>
        <w:t>-2020 годы»</w:t>
      </w:r>
    </w:p>
    <w:p w:rsidR="0001633E" w:rsidRDefault="0001633E" w:rsidP="0001633E">
      <w:pPr>
        <w:autoSpaceDN w:val="0"/>
        <w:adjustRightInd w:val="0"/>
        <w:jc w:val="both"/>
        <w:outlineLvl w:val="0"/>
      </w:pPr>
    </w:p>
    <w:p w:rsidR="0001633E" w:rsidRDefault="007D26DA" w:rsidP="00FA3F9D">
      <w:pPr>
        <w:autoSpaceDN w:val="0"/>
        <w:adjustRightInd w:val="0"/>
        <w:spacing w:line="240" w:lineRule="auto"/>
        <w:jc w:val="both"/>
        <w:outlineLvl w:val="0"/>
        <w:rPr>
          <w:b/>
          <w:spacing w:val="20"/>
        </w:rPr>
      </w:pPr>
      <w:r>
        <w:t>В</w:t>
      </w:r>
      <w:r w:rsidR="00EC731C">
        <w:t xml:space="preserve"> соответствии с</w:t>
      </w:r>
      <w:r w:rsidR="00FE0317" w:rsidRPr="00FE0317">
        <w:t xml:space="preserve"> </w:t>
      </w:r>
      <w:r w:rsidR="00D0618C">
        <w:t>постановлением Правительства Ханты-Мансийского автономного округа – Югры от 12 июля 2013 года № 247-п</w:t>
      </w:r>
      <w:r w:rsidR="005B5B83">
        <w:t xml:space="preserve"> «</w:t>
      </w:r>
      <w:r w:rsidR="00D0618C">
        <w:t>О государственных и ведомственных целевых программах Ханты-Мансийского автономного округа – Югры», Правительство Ханты-Мансийского автономного</w:t>
      </w:r>
      <w:r w:rsidR="00FE0317" w:rsidRPr="00FE0317">
        <w:t xml:space="preserve"> </w:t>
      </w:r>
      <w:r w:rsidR="00D0618C">
        <w:t xml:space="preserve">округа – Югры </w:t>
      </w:r>
      <w:r w:rsidR="0001633E" w:rsidRPr="0032069F">
        <w:rPr>
          <w:b/>
          <w:spacing w:val="20"/>
        </w:rPr>
        <w:t>постановляет:</w:t>
      </w:r>
    </w:p>
    <w:p w:rsidR="00F35ABA" w:rsidRDefault="00D0618C" w:rsidP="00FA3F9D">
      <w:pPr>
        <w:numPr>
          <w:ilvl w:val="0"/>
          <w:numId w:val="4"/>
        </w:numPr>
        <w:tabs>
          <w:tab w:val="left" w:pos="1276"/>
        </w:tabs>
        <w:kinsoku/>
        <w:autoSpaceDE/>
        <w:spacing w:line="240" w:lineRule="auto"/>
        <w:ind w:left="0" w:firstLine="709"/>
        <w:jc w:val="both"/>
      </w:pPr>
      <w:r w:rsidRPr="00FD64BB">
        <w:rPr>
          <w:spacing w:val="-4"/>
        </w:rPr>
        <w:t xml:space="preserve">Внести в </w:t>
      </w:r>
      <w:r w:rsidR="003A0435">
        <w:rPr>
          <w:spacing w:val="-4"/>
        </w:rPr>
        <w:t xml:space="preserve">приложение к </w:t>
      </w:r>
      <w:r w:rsidRPr="00FD64BB">
        <w:rPr>
          <w:spacing w:val="-4"/>
        </w:rPr>
        <w:t>постановлени</w:t>
      </w:r>
      <w:r w:rsidR="003A0435">
        <w:rPr>
          <w:spacing w:val="-4"/>
        </w:rPr>
        <w:t>ю</w:t>
      </w:r>
      <w:r w:rsidRPr="00FD64BB">
        <w:rPr>
          <w:spacing w:val="-4"/>
        </w:rPr>
        <w:t xml:space="preserve"> Правительства Ханты-Мансийского автономного округа – Югры от 9 октября 2013 года № 414-п </w:t>
      </w:r>
      <w:r w:rsidR="008B0C83" w:rsidRPr="00FD64BB">
        <w:rPr>
          <w:spacing w:val="-4"/>
        </w:rPr>
        <w:br/>
      </w:r>
      <w:r w:rsidRPr="00FD64BB">
        <w:rPr>
          <w:spacing w:val="-4"/>
        </w:rPr>
        <w:t xml:space="preserve">«О государственной программе Ханты-Мансийского автономного </w:t>
      </w:r>
      <w:r w:rsidR="008B0C83" w:rsidRPr="00FD64BB">
        <w:rPr>
          <w:spacing w:val="-4"/>
        </w:rPr>
        <w:br/>
      </w:r>
      <w:r w:rsidRPr="00FD64BB">
        <w:rPr>
          <w:spacing w:val="-4"/>
        </w:rPr>
        <w:t>округа – Югры «Развитие здравоохранения на 201</w:t>
      </w:r>
      <w:r w:rsidR="007D26DA">
        <w:rPr>
          <w:spacing w:val="-4"/>
        </w:rPr>
        <w:t>6</w:t>
      </w:r>
      <w:r w:rsidRPr="00FD64BB">
        <w:rPr>
          <w:spacing w:val="-4"/>
        </w:rPr>
        <w:t>-2020 годы»</w:t>
      </w:r>
      <w:r w:rsidR="00F35ABA">
        <w:t>» (далее – государственная программа) следующие изменения:</w:t>
      </w:r>
    </w:p>
    <w:p w:rsidR="00F35ABA" w:rsidRDefault="00F35ABA" w:rsidP="00FA3F9D">
      <w:pPr>
        <w:pStyle w:val="a3"/>
        <w:numPr>
          <w:ilvl w:val="0"/>
          <w:numId w:val="5"/>
        </w:numPr>
        <w:tabs>
          <w:tab w:val="left" w:pos="1276"/>
        </w:tabs>
        <w:kinsoku/>
        <w:autoSpaceDE/>
        <w:spacing w:line="240" w:lineRule="auto"/>
        <w:jc w:val="both"/>
        <w:rPr>
          <w:lang w:eastAsia="en-US"/>
        </w:rPr>
      </w:pPr>
      <w:r>
        <w:rPr>
          <w:lang w:eastAsia="en-US"/>
        </w:rPr>
        <w:t>В паспорте государственной программы:</w:t>
      </w:r>
    </w:p>
    <w:p w:rsidR="001D152D" w:rsidRDefault="009E3E35" w:rsidP="001D152D">
      <w:pPr>
        <w:tabs>
          <w:tab w:val="left" w:pos="1276"/>
        </w:tabs>
        <w:spacing w:line="240" w:lineRule="auto"/>
        <w:jc w:val="both"/>
      </w:pPr>
      <w:r>
        <w:rPr>
          <w:lang w:eastAsia="en-US"/>
        </w:rPr>
        <w:t>1.1.</w:t>
      </w:r>
      <w:r w:rsidR="001D152D">
        <w:t>Строку «Задачи государственной программы» дополнить абзацем следующего содержания:</w:t>
      </w:r>
    </w:p>
    <w:p w:rsidR="001D152D" w:rsidRDefault="001D152D" w:rsidP="00FA3F9D">
      <w:pPr>
        <w:tabs>
          <w:tab w:val="left" w:pos="1276"/>
        </w:tabs>
        <w:spacing w:line="240" w:lineRule="auto"/>
        <w:jc w:val="both"/>
      </w:pPr>
      <w:r>
        <w:t xml:space="preserve">«Совершенствование системы оказания экстренной медицинской помощи </w:t>
      </w:r>
      <w:r w:rsidR="006F0E41">
        <w:t xml:space="preserve">жителям </w:t>
      </w:r>
      <w:r w:rsidR="00675423" w:rsidRPr="00675423">
        <w:t>Ханты-Мансийского автономного округа - Югры, в том числе проживающим в труднодоступных и отдаленных районах</w:t>
      </w:r>
      <w:r>
        <w:t>».</w:t>
      </w:r>
    </w:p>
    <w:p w:rsidR="001D152D" w:rsidRDefault="001D152D" w:rsidP="00675423">
      <w:pPr>
        <w:tabs>
          <w:tab w:val="left" w:pos="1276"/>
        </w:tabs>
        <w:spacing w:line="240" w:lineRule="auto"/>
        <w:jc w:val="both"/>
        <w:rPr>
          <w:lang w:eastAsia="en-US"/>
        </w:rPr>
      </w:pPr>
      <w:r>
        <w:rPr>
          <w:lang w:eastAsia="en-US"/>
        </w:rPr>
        <w:t>1.2. Строку «Подпрограммы»</w:t>
      </w:r>
      <w:r w:rsidR="00707B7D" w:rsidRPr="00707B7D">
        <w:rPr>
          <w:lang w:eastAsia="en-US"/>
        </w:rPr>
        <w:t xml:space="preserve"> </w:t>
      </w:r>
      <w:r>
        <w:rPr>
          <w:lang w:eastAsia="en-US"/>
        </w:rPr>
        <w:t>дополнить абзацем следующего содержания:</w:t>
      </w:r>
    </w:p>
    <w:p w:rsidR="005A4D7D" w:rsidRDefault="006F0E41" w:rsidP="001D152D">
      <w:pPr>
        <w:tabs>
          <w:tab w:val="left" w:pos="1276"/>
        </w:tabs>
        <w:spacing w:line="240" w:lineRule="auto"/>
        <w:jc w:val="both"/>
      </w:pPr>
      <w:r>
        <w:t>«</w:t>
      </w:r>
      <w:r>
        <w:rPr>
          <w:lang w:val="en-US"/>
        </w:rPr>
        <w:t>IX</w:t>
      </w:r>
      <w:r>
        <w:t xml:space="preserve">. </w:t>
      </w:r>
      <w:r w:rsidR="001D152D">
        <w:t>«</w:t>
      </w:r>
      <w:r w:rsidR="005A4D7D" w:rsidRPr="005A4D7D">
        <w:t>Развитие оказания скорой специализированной медицинской помощи в экстренной форме гражданам,</w:t>
      </w:r>
      <w:r w:rsidR="00707B7D" w:rsidRPr="00707B7D">
        <w:t xml:space="preserve"> </w:t>
      </w:r>
      <w:r w:rsidR="00DA6EBD" w:rsidRPr="00675423">
        <w:t>в том числе</w:t>
      </w:r>
      <w:r w:rsidR="005A4D7D" w:rsidRPr="005A4D7D">
        <w:t xml:space="preserve"> проживающим в труднодоступных районах </w:t>
      </w:r>
      <w:r w:rsidRPr="005A4D7D">
        <w:t>Ханты-Мансийского автономного округа – Югры</w:t>
      </w:r>
      <w:r>
        <w:t>,</w:t>
      </w:r>
      <w:r w:rsidR="00707B7D" w:rsidRPr="00707B7D">
        <w:t xml:space="preserve"> </w:t>
      </w:r>
      <w:r w:rsidR="005A4D7D" w:rsidRPr="005A4D7D">
        <w:t>с применением воздушных судов</w:t>
      </w:r>
      <w:r w:rsidR="005A4D7D">
        <w:t>».</w:t>
      </w:r>
    </w:p>
    <w:p w:rsidR="009E3E35" w:rsidRDefault="001D152D" w:rsidP="00FA3F9D">
      <w:pPr>
        <w:tabs>
          <w:tab w:val="left" w:pos="1276"/>
        </w:tabs>
        <w:spacing w:line="240" w:lineRule="auto"/>
        <w:jc w:val="both"/>
      </w:pPr>
      <w:r>
        <w:t xml:space="preserve">1.3. </w:t>
      </w:r>
      <w:r w:rsidR="009E3E35">
        <w:t>Строку «Целевые показатели государственной программы</w:t>
      </w:r>
      <w:r w:rsidR="006F0E41">
        <w:t>» дополнить абзацами</w:t>
      </w:r>
      <w:r w:rsidR="0042050B">
        <w:t xml:space="preserve"> следующего содержания:</w:t>
      </w:r>
    </w:p>
    <w:p w:rsidR="00EC731C" w:rsidRDefault="00EC731C" w:rsidP="00FA3F9D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«</w:t>
      </w:r>
      <w:r w:rsidR="006F0E41">
        <w:rPr>
          <w:rFonts w:eastAsia="Times New Roman"/>
          <w:lang w:eastAsia="en-US"/>
        </w:rPr>
        <w:t>д</w:t>
      </w:r>
      <w:r w:rsidRPr="00EC731C">
        <w:rPr>
          <w:rFonts w:eastAsia="Times New Roman"/>
          <w:lang w:eastAsia="en-US"/>
        </w:rPr>
        <w:t xml:space="preserve">оля средств бюджета автономного округа, выделяемых негосударственным организациям, в том числе социально </w:t>
      </w:r>
      <w:r w:rsidRPr="00EC731C">
        <w:rPr>
          <w:rFonts w:eastAsia="Times New Roman"/>
          <w:lang w:eastAsia="en-US"/>
        </w:rPr>
        <w:lastRenderedPageBreak/>
        <w:t>ориентированным некоммерческим организациям на предоставление услуг (работ), в общем объеме средств бюджета автономного округа, выделяемых на предоставление услуг в сфере здравоохранения на уровне 22,3%</w:t>
      </w:r>
      <w:r>
        <w:rPr>
          <w:rFonts w:eastAsia="Times New Roman"/>
          <w:lang w:eastAsia="en-US"/>
        </w:rPr>
        <w:t>;</w:t>
      </w:r>
    </w:p>
    <w:p w:rsidR="001D152D" w:rsidRDefault="006F0E41" w:rsidP="00FA3F9D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у</w:t>
      </w:r>
      <w:r w:rsidR="001D152D" w:rsidRPr="001D152D">
        <w:rPr>
          <w:rFonts w:eastAsia="Times New Roman"/>
          <w:lang w:eastAsia="en-US"/>
        </w:rPr>
        <w:t>величение доли лиц, госпитализированных по экстренным показаниям  в  течение  первых суток</w:t>
      </w:r>
      <w:r>
        <w:rPr>
          <w:rFonts w:eastAsia="Times New Roman"/>
          <w:lang w:eastAsia="en-US"/>
        </w:rPr>
        <w:t>,</w:t>
      </w:r>
      <w:r w:rsidR="00C174E8" w:rsidRPr="00C174E8">
        <w:rPr>
          <w:rFonts w:eastAsia="Times New Roman"/>
          <w:lang w:eastAsia="en-US"/>
        </w:rPr>
        <w:t xml:space="preserve"> </w:t>
      </w:r>
      <w:r w:rsidR="001D152D">
        <w:rPr>
          <w:rFonts w:eastAsia="Times New Roman"/>
          <w:lang w:eastAsia="en-US"/>
        </w:rPr>
        <w:t>до</w:t>
      </w:r>
      <w:r w:rsidR="001D152D" w:rsidRPr="001D152D">
        <w:rPr>
          <w:rFonts w:eastAsia="Times New Roman"/>
          <w:lang w:eastAsia="en-US"/>
        </w:rPr>
        <w:t xml:space="preserve"> 90%</w:t>
      </w:r>
      <w:r w:rsidR="001D152D">
        <w:rPr>
          <w:rFonts w:eastAsia="Times New Roman"/>
          <w:lang w:eastAsia="en-US"/>
        </w:rPr>
        <w:t>»</w:t>
      </w:r>
      <w:r w:rsidR="001D152D" w:rsidRPr="001D152D">
        <w:rPr>
          <w:rFonts w:eastAsia="Times New Roman"/>
          <w:lang w:eastAsia="en-US"/>
        </w:rPr>
        <w:t>.</w:t>
      </w:r>
    </w:p>
    <w:p w:rsidR="002D5BF3" w:rsidRPr="00BD4271" w:rsidRDefault="002D5BF3" w:rsidP="002D5BF3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  <w:r>
        <w:t>1.4. Строку «</w:t>
      </w:r>
      <w:r w:rsidRPr="00BD4271">
        <w:rPr>
          <w:rFonts w:eastAsia="Times New Roman"/>
          <w:lang w:eastAsia="en-US"/>
        </w:rPr>
        <w:t>Финансовое обеспечение государственной программы» изложить в редакции:</w:t>
      </w:r>
    </w:p>
    <w:p w:rsidR="002D5BF3" w:rsidRDefault="002D5BF3" w:rsidP="002D5BF3">
      <w:pPr>
        <w:tabs>
          <w:tab w:val="left" w:pos="1276"/>
        </w:tabs>
        <w:spacing w:line="240" w:lineRule="auto"/>
        <w:ind w:firstLine="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54"/>
        <w:gridCol w:w="7483"/>
      </w:tblGrid>
      <w:tr w:rsidR="002D5BF3" w:rsidRPr="004931A0" w:rsidTr="00030CAC">
        <w:tc>
          <w:tcPr>
            <w:tcW w:w="2154" w:type="dxa"/>
          </w:tcPr>
          <w:p w:rsidR="002D5BF3" w:rsidRPr="004931A0" w:rsidRDefault="002D5BF3" w:rsidP="00030CAC">
            <w:pPr>
              <w:pStyle w:val="ConsPlusNormal"/>
              <w:shd w:val="clear" w:color="auto" w:fill="FFFFFF" w:themeFill="background1"/>
            </w:pPr>
            <w:r w:rsidRPr="004931A0">
              <w:t>Финансовое обеспечение государственной программы</w:t>
            </w:r>
          </w:p>
        </w:tc>
        <w:tc>
          <w:tcPr>
            <w:tcW w:w="7483" w:type="dxa"/>
          </w:tcPr>
          <w:p w:rsidR="002D5BF3" w:rsidRPr="00B66DAD" w:rsidRDefault="002D5BF3" w:rsidP="00030CAC">
            <w:pPr>
              <w:pStyle w:val="ConsPlusNormal"/>
              <w:jc w:val="both"/>
              <w:rPr>
                <w:szCs w:val="28"/>
              </w:rPr>
            </w:pPr>
            <w:r w:rsidRPr="00B66DAD">
              <w:rPr>
                <w:szCs w:val="28"/>
              </w:rPr>
              <w:t xml:space="preserve">общий объем финансирования государственной программы на 2016 - 2020 годы составляет </w:t>
            </w:r>
            <w:r w:rsidRPr="00E93739">
              <w:rPr>
                <w:color w:val="000000"/>
                <w:szCs w:val="28"/>
              </w:rPr>
              <w:t>382 541 024,29</w:t>
            </w:r>
            <w:r w:rsidRPr="00B66DAD">
              <w:rPr>
                <w:szCs w:val="28"/>
              </w:rPr>
              <w:t xml:space="preserve"> тыс. рублей, в том числе:</w:t>
            </w:r>
          </w:p>
          <w:p w:rsidR="002D5BF3" w:rsidRPr="00E93739" w:rsidRDefault="002D5BF3" w:rsidP="00030CAC">
            <w:pPr>
              <w:pStyle w:val="ConsPlusNormal"/>
              <w:jc w:val="both"/>
              <w:rPr>
                <w:szCs w:val="28"/>
              </w:rPr>
            </w:pPr>
            <w:r w:rsidRPr="00B66DAD">
              <w:rPr>
                <w:szCs w:val="28"/>
              </w:rPr>
              <w:t xml:space="preserve">на 2016 год </w:t>
            </w:r>
            <w:r w:rsidRPr="00E93739">
              <w:rPr>
                <w:szCs w:val="28"/>
              </w:rPr>
              <w:t xml:space="preserve">– </w:t>
            </w:r>
            <w:r w:rsidRPr="00E93739">
              <w:rPr>
                <w:color w:val="000000"/>
                <w:szCs w:val="28"/>
              </w:rPr>
              <w:t>77 258 102,80</w:t>
            </w:r>
            <w:r w:rsidRPr="00E93739">
              <w:rPr>
                <w:szCs w:val="28"/>
              </w:rPr>
              <w:t xml:space="preserve"> тыс. рублей;</w:t>
            </w:r>
          </w:p>
          <w:p w:rsidR="002D5BF3" w:rsidRPr="00E93739" w:rsidRDefault="002D5BF3" w:rsidP="00030CAC">
            <w:pPr>
              <w:pStyle w:val="ConsPlusNormal"/>
              <w:jc w:val="both"/>
              <w:rPr>
                <w:szCs w:val="28"/>
              </w:rPr>
            </w:pPr>
            <w:r w:rsidRPr="00E93739">
              <w:rPr>
                <w:szCs w:val="28"/>
              </w:rPr>
              <w:t xml:space="preserve">на 2017 год – </w:t>
            </w:r>
            <w:r w:rsidRPr="00E93739">
              <w:rPr>
                <w:color w:val="000000"/>
                <w:szCs w:val="28"/>
              </w:rPr>
              <w:t xml:space="preserve">71 712 554,49 </w:t>
            </w:r>
            <w:r w:rsidRPr="00E93739">
              <w:rPr>
                <w:szCs w:val="28"/>
              </w:rPr>
              <w:t>тыс. рублей;</w:t>
            </w:r>
          </w:p>
          <w:p w:rsidR="002D5BF3" w:rsidRPr="00E93739" w:rsidRDefault="002D5BF3" w:rsidP="00030CAC">
            <w:pPr>
              <w:pStyle w:val="ConsPlusNormal"/>
              <w:jc w:val="both"/>
              <w:rPr>
                <w:szCs w:val="28"/>
              </w:rPr>
            </w:pPr>
            <w:r w:rsidRPr="00E93739">
              <w:rPr>
                <w:szCs w:val="28"/>
              </w:rPr>
              <w:t xml:space="preserve">на 2018 год – </w:t>
            </w:r>
            <w:r w:rsidRPr="00E93739">
              <w:rPr>
                <w:color w:val="000000"/>
                <w:szCs w:val="28"/>
              </w:rPr>
              <w:t xml:space="preserve">73 311 957,50 </w:t>
            </w:r>
            <w:r w:rsidRPr="00E93739">
              <w:rPr>
                <w:szCs w:val="28"/>
              </w:rPr>
              <w:t>тыс. рублей;</w:t>
            </w:r>
          </w:p>
          <w:p w:rsidR="002D5BF3" w:rsidRPr="00E93739" w:rsidRDefault="002D5BF3" w:rsidP="00030CAC">
            <w:pPr>
              <w:pStyle w:val="ConsPlusNormal"/>
              <w:jc w:val="both"/>
              <w:rPr>
                <w:szCs w:val="28"/>
              </w:rPr>
            </w:pPr>
            <w:r w:rsidRPr="00E93739">
              <w:rPr>
                <w:szCs w:val="28"/>
              </w:rPr>
              <w:t xml:space="preserve">на 2019 год – </w:t>
            </w:r>
            <w:r w:rsidRPr="00E93739">
              <w:rPr>
                <w:color w:val="000000"/>
                <w:szCs w:val="28"/>
              </w:rPr>
              <w:t xml:space="preserve">74 307 827,70 </w:t>
            </w:r>
            <w:r w:rsidRPr="00E93739">
              <w:rPr>
                <w:szCs w:val="28"/>
              </w:rPr>
              <w:t>тыс. рублей;</w:t>
            </w:r>
          </w:p>
          <w:p w:rsidR="002D5BF3" w:rsidRPr="004931A0" w:rsidRDefault="002D5BF3" w:rsidP="00030CAC">
            <w:pPr>
              <w:pStyle w:val="ConsPlusNormal"/>
              <w:shd w:val="clear" w:color="auto" w:fill="FFFFFF" w:themeFill="background1"/>
              <w:jc w:val="both"/>
              <w:rPr>
                <w:szCs w:val="28"/>
              </w:rPr>
            </w:pPr>
            <w:r w:rsidRPr="00E93739">
              <w:rPr>
                <w:szCs w:val="28"/>
              </w:rPr>
              <w:t xml:space="preserve">на 2020 год – </w:t>
            </w:r>
            <w:r w:rsidRPr="00E93739">
              <w:rPr>
                <w:color w:val="000000"/>
                <w:szCs w:val="28"/>
              </w:rPr>
              <w:t>85 950 581,80</w:t>
            </w:r>
            <w:r w:rsidRPr="00E93739">
              <w:rPr>
                <w:szCs w:val="28"/>
              </w:rPr>
              <w:t>тыс. рублей</w:t>
            </w:r>
          </w:p>
        </w:tc>
      </w:tr>
    </w:tbl>
    <w:p w:rsidR="002D5BF3" w:rsidRDefault="002D5BF3" w:rsidP="002D5BF3">
      <w:pPr>
        <w:tabs>
          <w:tab w:val="left" w:pos="1276"/>
        </w:tabs>
        <w:spacing w:line="240" w:lineRule="auto"/>
        <w:ind w:firstLine="0"/>
        <w:jc w:val="right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».</w:t>
      </w:r>
    </w:p>
    <w:p w:rsidR="00A71BAC" w:rsidRDefault="0042050B" w:rsidP="00791A84">
      <w:pPr>
        <w:autoSpaceDN w:val="0"/>
        <w:adjustRightInd w:val="0"/>
        <w:spacing w:line="240" w:lineRule="auto"/>
        <w:jc w:val="both"/>
        <w:outlineLvl w:val="0"/>
      </w:pPr>
      <w:r>
        <w:t xml:space="preserve">2. </w:t>
      </w:r>
      <w:r w:rsidR="00791A84">
        <w:t xml:space="preserve">В </w:t>
      </w:r>
      <w:r>
        <w:t>Раздел</w:t>
      </w:r>
      <w:r w:rsidR="00791A84">
        <w:t>е</w:t>
      </w:r>
      <w:r>
        <w:t xml:space="preserve"> I</w:t>
      </w:r>
      <w:r w:rsidR="00BD4271">
        <w:t>I</w:t>
      </w:r>
      <w:r>
        <w:t>I. «Цели, задачи и показатели их достижения»</w:t>
      </w:r>
      <w:r w:rsidR="006F0E41">
        <w:t>:</w:t>
      </w:r>
    </w:p>
    <w:p w:rsidR="00BB6512" w:rsidRPr="00791A84" w:rsidRDefault="00791A84" w:rsidP="00BB6512">
      <w:pPr>
        <w:autoSpaceDN w:val="0"/>
        <w:adjustRightInd w:val="0"/>
        <w:spacing w:line="240" w:lineRule="auto"/>
        <w:jc w:val="both"/>
        <w:outlineLvl w:val="0"/>
      </w:pPr>
      <w:r>
        <w:t>2</w:t>
      </w:r>
      <w:r w:rsidR="001D152D">
        <w:t xml:space="preserve">.1. </w:t>
      </w:r>
      <w:r w:rsidR="00BB6512" w:rsidRPr="00D95D5E">
        <w:t xml:space="preserve">После абзаца </w:t>
      </w:r>
      <w:r w:rsidR="00BB6512">
        <w:t xml:space="preserve">пятого </w:t>
      </w:r>
      <w:r w:rsidR="00BB6512" w:rsidRPr="00D95D5E">
        <w:t>дополнить абзацем следующего содержания:</w:t>
      </w:r>
    </w:p>
    <w:p w:rsidR="00BB6512" w:rsidRDefault="00BB6512" w:rsidP="00791A84">
      <w:pPr>
        <w:autoSpaceDN w:val="0"/>
        <w:adjustRightInd w:val="0"/>
        <w:spacing w:line="240" w:lineRule="auto"/>
        <w:jc w:val="both"/>
        <w:outlineLvl w:val="0"/>
      </w:pPr>
      <w:r>
        <w:t xml:space="preserve">«Стратегии научно-технологического развития Российской Федерации, утвержденной указом Президента Российской Федерации от 1 декабря 2016 года № 642»; </w:t>
      </w:r>
    </w:p>
    <w:p w:rsidR="00791A84" w:rsidRPr="00791A84" w:rsidRDefault="00BB6512" w:rsidP="00791A84">
      <w:pPr>
        <w:autoSpaceDN w:val="0"/>
        <w:adjustRightInd w:val="0"/>
        <w:spacing w:line="240" w:lineRule="auto"/>
        <w:jc w:val="both"/>
        <w:outlineLvl w:val="0"/>
      </w:pPr>
      <w:r>
        <w:t xml:space="preserve">2.2. </w:t>
      </w:r>
      <w:r w:rsidR="00791A84" w:rsidRPr="00D95D5E">
        <w:t xml:space="preserve">После абзаца </w:t>
      </w:r>
      <w:r w:rsidR="00791A84">
        <w:t xml:space="preserve">семнадцатого </w:t>
      </w:r>
      <w:r w:rsidR="00791A84" w:rsidRPr="00D95D5E">
        <w:t>дополнить абзацем следующего содержания:</w:t>
      </w:r>
    </w:p>
    <w:p w:rsidR="00791A84" w:rsidRDefault="006F0E41" w:rsidP="00791A84">
      <w:pPr>
        <w:tabs>
          <w:tab w:val="left" w:pos="1276"/>
        </w:tabs>
        <w:spacing w:line="240" w:lineRule="auto"/>
        <w:jc w:val="both"/>
      </w:pPr>
      <w:r w:rsidRPr="006F0E41">
        <w:t>«</w:t>
      </w:r>
      <w:r>
        <w:t>с</w:t>
      </w:r>
      <w:r w:rsidRPr="006F0E41">
        <w:t xml:space="preserve">овершенствование системы оказания экстренной медицинской помощи жителям Ханты-Мансийского автономного округа - Югры, в том числе проживающим в труднодоступных и отдаленных районах». </w:t>
      </w:r>
    </w:p>
    <w:p w:rsidR="00791A84" w:rsidRDefault="00791A84" w:rsidP="00791A84">
      <w:pPr>
        <w:autoSpaceDN w:val="0"/>
        <w:adjustRightInd w:val="0"/>
        <w:spacing w:line="240" w:lineRule="auto"/>
        <w:jc w:val="both"/>
        <w:outlineLvl w:val="0"/>
      </w:pPr>
      <w:r>
        <w:t>2.</w:t>
      </w:r>
      <w:r w:rsidR="00BB6512">
        <w:t>3</w:t>
      </w:r>
      <w:r>
        <w:t>. После</w:t>
      </w:r>
      <w:r w:rsidRPr="00D95D5E">
        <w:t xml:space="preserve"> абзаца </w:t>
      </w:r>
      <w:r>
        <w:t>сорок пятого</w:t>
      </w:r>
      <w:r w:rsidRPr="00D95D5E">
        <w:t xml:space="preserve"> дополнить абзац</w:t>
      </w:r>
      <w:r>
        <w:t>ами</w:t>
      </w:r>
      <w:r w:rsidRPr="00D95D5E">
        <w:t xml:space="preserve"> следующего содержания:</w:t>
      </w:r>
    </w:p>
    <w:p w:rsidR="00791A84" w:rsidRPr="00BD4271" w:rsidRDefault="00791A84" w:rsidP="00791A84">
      <w:pPr>
        <w:kinsoku/>
        <w:autoSpaceDE/>
        <w:spacing w:line="240" w:lineRule="auto"/>
        <w:ind w:firstLine="641"/>
        <w:jc w:val="both"/>
        <w:rPr>
          <w:rFonts w:eastAsiaTheme="minorHAnsi"/>
          <w:lang w:eastAsia="en-US"/>
        </w:rPr>
      </w:pPr>
      <w:r w:rsidRPr="00BD4271">
        <w:rPr>
          <w:rFonts w:eastAsiaTheme="minorHAnsi"/>
          <w:lang w:eastAsia="en-US"/>
        </w:rPr>
        <w:t>«Показатель «Доля средств бюджета автономного округа, выделяемых социально ориентированным некоммерческим организациям на предоставление услуг (работ), в общем объеме средств бюджета автономного округа, выделяемых на предоставление услуг в сфере здравоохранения» определяется как соотношение средств бюджета автономного округа, запланированных на предоставление услуг в сфере здравоохранения социально ориентированным некоммерческим организациям, от  общего объема средств бюджета автономного округа, выделяемых на мероприятия государственной программы (1.1., 2.6., 2.8., 3.2., 5.1., 8.2.), умноженное на 100%.</w:t>
      </w:r>
    </w:p>
    <w:p w:rsidR="00791A84" w:rsidRPr="00BD4271" w:rsidRDefault="00791A84" w:rsidP="00791A84">
      <w:pPr>
        <w:kinsoku/>
        <w:autoSpaceDE/>
        <w:spacing w:line="240" w:lineRule="auto"/>
        <w:ind w:firstLine="641"/>
        <w:jc w:val="both"/>
        <w:rPr>
          <w:rFonts w:eastAsiaTheme="minorHAnsi"/>
          <w:lang w:eastAsia="en-US"/>
        </w:rPr>
      </w:pPr>
      <w:r w:rsidRPr="00BD4271">
        <w:rPr>
          <w:rFonts w:eastAsiaTheme="minorHAnsi"/>
          <w:lang w:eastAsia="en-US"/>
        </w:rPr>
        <w:t xml:space="preserve">P = A1 / A2 * 100, где </w:t>
      </w:r>
    </w:p>
    <w:p w:rsidR="00791A84" w:rsidRPr="00BD4271" w:rsidRDefault="00791A84" w:rsidP="00791A84">
      <w:pPr>
        <w:kinsoku/>
        <w:autoSpaceDE/>
        <w:spacing w:line="240" w:lineRule="auto"/>
        <w:ind w:firstLine="641"/>
        <w:jc w:val="both"/>
        <w:rPr>
          <w:rFonts w:eastAsiaTheme="minorHAnsi"/>
          <w:lang w:eastAsia="en-US"/>
        </w:rPr>
      </w:pPr>
      <w:r w:rsidRPr="00BD4271">
        <w:rPr>
          <w:rFonts w:eastAsiaTheme="minorHAnsi"/>
          <w:lang w:eastAsia="en-US"/>
        </w:rPr>
        <w:lastRenderedPageBreak/>
        <w:t xml:space="preserve">А1 - средства бюджета автономного округа, запланированные на предоставление услуг в сфере здравоохранения социально ориентированным некоммерческим организациям, </w:t>
      </w:r>
    </w:p>
    <w:p w:rsidR="00791A84" w:rsidRDefault="00791A84" w:rsidP="00791A84">
      <w:pPr>
        <w:kinsoku/>
        <w:autoSpaceDE/>
        <w:spacing w:line="240" w:lineRule="auto"/>
        <w:ind w:firstLine="641"/>
        <w:jc w:val="both"/>
      </w:pPr>
      <w:r w:rsidRPr="00BD4271">
        <w:rPr>
          <w:rFonts w:eastAsiaTheme="minorHAnsi"/>
          <w:lang w:eastAsia="en-US"/>
        </w:rPr>
        <w:t>А2 –средства бюджета автономного округа, выделяемые на предоставление услуг в сфере здравоохранения на мероприятия государственной программы (1.1., 2.6., 2.8., 3.2., 5.1., 8.2.)</w:t>
      </w:r>
      <w:r>
        <w:t>.</w:t>
      </w:r>
    </w:p>
    <w:p w:rsidR="00791A84" w:rsidRPr="00791A84" w:rsidRDefault="00791A84" w:rsidP="00791A84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  <w:r w:rsidRPr="00BD4271">
        <w:rPr>
          <w:rFonts w:eastAsiaTheme="minorHAnsi"/>
          <w:lang w:eastAsia="en-US"/>
        </w:rPr>
        <w:t xml:space="preserve">Показатель </w:t>
      </w:r>
      <w:r>
        <w:rPr>
          <w:rFonts w:eastAsia="Times New Roman"/>
          <w:lang w:eastAsia="en-US"/>
        </w:rPr>
        <w:t>«Д</w:t>
      </w:r>
      <w:r w:rsidRPr="001D152D">
        <w:rPr>
          <w:rFonts w:eastAsia="Times New Roman"/>
          <w:lang w:eastAsia="en-US"/>
        </w:rPr>
        <w:t>ол</w:t>
      </w:r>
      <w:r>
        <w:rPr>
          <w:rFonts w:eastAsia="Times New Roman"/>
          <w:lang w:eastAsia="en-US"/>
        </w:rPr>
        <w:t>я</w:t>
      </w:r>
      <w:r w:rsidRPr="001D152D">
        <w:rPr>
          <w:rFonts w:eastAsia="Times New Roman"/>
          <w:lang w:eastAsia="en-US"/>
        </w:rPr>
        <w:t xml:space="preserve"> лиц, госпитализированных по экстренным показаниям  </w:t>
      </w:r>
      <w:r w:rsidRPr="00791A84">
        <w:rPr>
          <w:rFonts w:eastAsia="Times New Roman"/>
          <w:lang w:eastAsia="en-US"/>
        </w:rPr>
        <w:t xml:space="preserve">в  течение  первых суток» </w:t>
      </w:r>
      <w:r w:rsidRPr="00791A84">
        <w:rPr>
          <w:rFonts w:eastAsiaTheme="minorHAnsi"/>
          <w:lang w:eastAsia="en-US"/>
        </w:rPr>
        <w:t xml:space="preserve">определяется как соотношение </w:t>
      </w:r>
      <w:r w:rsidRPr="00791A84">
        <w:t xml:space="preserve">лиц, госпитализированных по экстренным показаниям в течение первых суток от общего числа обращений в </w:t>
      </w:r>
      <w:r w:rsidR="006A4BA2" w:rsidRPr="006A4BA2">
        <w:t>казенн</w:t>
      </w:r>
      <w:r w:rsidR="00DD7A65">
        <w:t>ое</w:t>
      </w:r>
      <w:r w:rsidR="006A4BA2" w:rsidRPr="006A4BA2">
        <w:t xml:space="preserve"> учреждение Ханты-Мансийского автономного округа – Югры «Центр медицины катастроф» </w:t>
      </w:r>
      <w:r w:rsidR="006A4BA2">
        <w:t xml:space="preserve">(далее - </w:t>
      </w:r>
      <w:r w:rsidRPr="00791A84">
        <w:t>КУ «Центр медицины катастроф»</w:t>
      </w:r>
      <w:r w:rsidR="006A4BA2">
        <w:t>)</w:t>
      </w:r>
      <w:r w:rsidRPr="00791A84">
        <w:t xml:space="preserve"> с применением санитарной авиации</w:t>
      </w:r>
      <w:r w:rsidR="00562A2C">
        <w:t>, умноженное на 100%</w:t>
      </w:r>
      <w:r w:rsidRPr="00791A84">
        <w:t>.</w:t>
      </w:r>
      <w:r w:rsidR="005C2048">
        <w:t>».</w:t>
      </w:r>
    </w:p>
    <w:p w:rsidR="005C2048" w:rsidRDefault="00830718" w:rsidP="0052098C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A71BAC" w:rsidRPr="00574789">
        <w:rPr>
          <w:rFonts w:eastAsia="Times New Roman"/>
          <w:lang w:eastAsia="en-US"/>
        </w:rPr>
        <w:t>. В Раздел</w:t>
      </w:r>
      <w:r w:rsidR="00A71BAC">
        <w:rPr>
          <w:rFonts w:eastAsia="Times New Roman"/>
          <w:lang w:eastAsia="en-US"/>
        </w:rPr>
        <w:t>е</w:t>
      </w:r>
      <w:r w:rsidR="00A02704" w:rsidRPr="00C9212B">
        <w:rPr>
          <w:rFonts w:eastAsia="Times New Roman"/>
          <w:lang w:eastAsia="en-US"/>
        </w:rPr>
        <w:t xml:space="preserve"> </w:t>
      </w:r>
      <w:r w:rsidR="00A71BAC" w:rsidRPr="00574789">
        <w:rPr>
          <w:rFonts w:eastAsia="Times New Roman"/>
          <w:lang w:val="en-US" w:eastAsia="en-US"/>
        </w:rPr>
        <w:t>I</w:t>
      </w:r>
      <w:r w:rsidR="00BD4271">
        <w:rPr>
          <w:rFonts w:eastAsia="Times New Roman"/>
          <w:lang w:val="en-US" w:eastAsia="en-US"/>
        </w:rPr>
        <w:t>V</w:t>
      </w:r>
      <w:r w:rsidR="00A71BAC" w:rsidRPr="00574789">
        <w:rPr>
          <w:rFonts w:eastAsia="Times New Roman"/>
          <w:lang w:eastAsia="en-US"/>
        </w:rPr>
        <w:t xml:space="preserve">. </w:t>
      </w:r>
      <w:r w:rsidR="00A71BAC">
        <w:rPr>
          <w:rFonts w:eastAsia="Times New Roman"/>
          <w:lang w:eastAsia="en-US"/>
        </w:rPr>
        <w:t>«</w:t>
      </w:r>
      <w:r w:rsidR="00A71BAC" w:rsidRPr="00574789">
        <w:rPr>
          <w:rFonts w:eastAsia="Times New Roman"/>
          <w:lang w:eastAsia="en-US"/>
        </w:rPr>
        <w:t>Характеристика основных мероприятий программы»</w:t>
      </w:r>
      <w:r w:rsidR="005C2048">
        <w:rPr>
          <w:rFonts w:eastAsia="Times New Roman"/>
          <w:lang w:eastAsia="en-US"/>
        </w:rPr>
        <w:t>:</w:t>
      </w:r>
    </w:p>
    <w:p w:rsidR="0052098C" w:rsidRDefault="005C2048" w:rsidP="0052098C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3.1.П</w:t>
      </w:r>
      <w:r w:rsidR="0052098C">
        <w:rPr>
          <w:rFonts w:eastAsia="Times New Roman"/>
          <w:lang w:eastAsia="en-US"/>
        </w:rPr>
        <w:t xml:space="preserve">осле абзаца </w:t>
      </w:r>
      <w:r w:rsidR="002269F0">
        <w:rPr>
          <w:rFonts w:eastAsia="Times New Roman"/>
          <w:lang w:eastAsia="en-US"/>
        </w:rPr>
        <w:t>четырнадцатого</w:t>
      </w:r>
      <w:r w:rsidR="00707B7D" w:rsidRPr="00707B7D">
        <w:rPr>
          <w:rFonts w:eastAsia="Times New Roman"/>
          <w:lang w:eastAsia="en-US"/>
        </w:rPr>
        <w:t xml:space="preserve"> </w:t>
      </w:r>
      <w:r w:rsidR="00562A2C">
        <w:rPr>
          <w:rFonts w:eastAsia="Times New Roman"/>
          <w:lang w:eastAsia="en-US"/>
        </w:rPr>
        <w:t xml:space="preserve">дополнить </w:t>
      </w:r>
      <w:r w:rsidR="0052098C">
        <w:rPr>
          <w:rFonts w:eastAsia="Times New Roman"/>
          <w:lang w:eastAsia="en-US"/>
        </w:rPr>
        <w:t>абзацем следующего содержания:</w:t>
      </w:r>
    </w:p>
    <w:p w:rsidR="0052098C" w:rsidRDefault="0052098C" w:rsidP="0052098C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  <w:r w:rsidRPr="0052098C">
        <w:rPr>
          <w:rFonts w:eastAsia="Times New Roman"/>
          <w:lang w:eastAsia="en-US"/>
        </w:rPr>
        <w:t xml:space="preserve"> «Предполагается обеспечить участие в реализации</w:t>
      </w:r>
      <w:r w:rsidR="00707B7D" w:rsidRPr="00707B7D">
        <w:rPr>
          <w:rFonts w:eastAsia="Times New Roman"/>
          <w:lang w:eastAsia="en-US"/>
        </w:rPr>
        <w:t xml:space="preserve"> </w:t>
      </w:r>
      <w:r w:rsidRPr="0052098C">
        <w:rPr>
          <w:rFonts w:eastAsia="Times New Roman"/>
          <w:lang w:eastAsia="en-US"/>
        </w:rPr>
        <w:t xml:space="preserve">данного мероприятия </w:t>
      </w:r>
      <w:r>
        <w:rPr>
          <w:rFonts w:eastAsia="Times New Roman"/>
          <w:lang w:eastAsia="en-US"/>
        </w:rPr>
        <w:t>бюджет</w:t>
      </w:r>
      <w:r w:rsidRPr="0052098C">
        <w:rPr>
          <w:rFonts w:eastAsia="Times New Roman"/>
          <w:lang w:eastAsia="en-US"/>
        </w:rPr>
        <w:t xml:space="preserve">ного учреждения Ханты-Мансийского автономного округа – Югры «Центр </w:t>
      </w:r>
      <w:r w:rsidR="005C2048">
        <w:rPr>
          <w:rFonts w:eastAsia="Times New Roman"/>
          <w:lang w:eastAsia="en-US"/>
        </w:rPr>
        <w:t>медицинской профилактики»;</w:t>
      </w:r>
    </w:p>
    <w:p w:rsidR="00A71BAC" w:rsidRDefault="005C2048" w:rsidP="005C2048">
      <w:pPr>
        <w:tabs>
          <w:tab w:val="left" w:pos="1276"/>
        </w:tabs>
        <w:spacing w:line="240" w:lineRule="auto"/>
        <w:jc w:val="both"/>
      </w:pPr>
      <w:r>
        <w:rPr>
          <w:rFonts w:eastAsia="Times New Roman"/>
          <w:lang w:eastAsia="en-US"/>
        </w:rPr>
        <w:t xml:space="preserve">3.2. Дополнить </w:t>
      </w:r>
      <w:r w:rsidR="00562A2C">
        <w:rPr>
          <w:rFonts w:eastAsia="Times New Roman"/>
          <w:lang w:eastAsia="en-US"/>
        </w:rPr>
        <w:t>текстом</w:t>
      </w:r>
      <w:r w:rsidR="00A71BAC" w:rsidRPr="00D95D5E">
        <w:t xml:space="preserve"> следующего содержания:</w:t>
      </w:r>
    </w:p>
    <w:p w:rsidR="00562A2C" w:rsidRDefault="00562A2C" w:rsidP="005C2048">
      <w:pPr>
        <w:tabs>
          <w:tab w:val="left" w:pos="1276"/>
        </w:tabs>
        <w:spacing w:line="240" w:lineRule="auto"/>
        <w:jc w:val="both"/>
      </w:pPr>
      <w:r>
        <w:t>«Задача «</w:t>
      </w:r>
      <w:r w:rsidR="00675423" w:rsidRPr="00675423">
        <w:t xml:space="preserve">Совершенствование системы оказания экстренной медицинской помощи </w:t>
      </w:r>
      <w:r w:rsidR="005C2048">
        <w:t xml:space="preserve">жителям </w:t>
      </w:r>
      <w:r w:rsidR="00675423" w:rsidRPr="00675423">
        <w:t xml:space="preserve">Ханты-Мансийского автономного </w:t>
      </w:r>
      <w:r w:rsidR="00707B7D" w:rsidRPr="00A02704">
        <w:br/>
      </w:r>
      <w:r w:rsidR="00675423" w:rsidRPr="00675423">
        <w:t xml:space="preserve">округа </w:t>
      </w:r>
      <w:r w:rsidR="00707B7D">
        <w:t>–</w:t>
      </w:r>
      <w:r w:rsidR="00675423" w:rsidRPr="00675423">
        <w:t xml:space="preserve"> Югры, в том числе проживающим в труднодоступных и отдаленных районах</w:t>
      </w:r>
      <w:r>
        <w:t>».</w:t>
      </w:r>
    </w:p>
    <w:p w:rsidR="00DD7A65" w:rsidRDefault="006070C7" w:rsidP="005C2048">
      <w:pPr>
        <w:widowControl w:val="0"/>
        <w:kinsoku/>
        <w:autoSpaceDN w:val="0"/>
        <w:spacing w:line="240" w:lineRule="auto"/>
        <w:ind w:firstLine="540"/>
        <w:jc w:val="both"/>
        <w:rPr>
          <w:rFonts w:eastAsia="Times New Roman"/>
        </w:rPr>
      </w:pPr>
      <w:r>
        <w:rPr>
          <w:rFonts w:eastAsia="Times New Roman"/>
        </w:rPr>
        <w:t>«</w:t>
      </w:r>
      <w:r w:rsidRPr="006070C7">
        <w:rPr>
          <w:rFonts w:eastAsia="Times New Roman"/>
        </w:rPr>
        <w:t xml:space="preserve">Мероприятие </w:t>
      </w:r>
      <w:r w:rsidR="00562A2C">
        <w:rPr>
          <w:rFonts w:eastAsia="Times New Roman"/>
        </w:rPr>
        <w:t>9</w:t>
      </w:r>
      <w:r w:rsidRPr="006070C7">
        <w:rPr>
          <w:rFonts w:eastAsia="Times New Roman"/>
        </w:rPr>
        <w:t>.</w:t>
      </w:r>
      <w:r w:rsidR="00562A2C">
        <w:rPr>
          <w:rFonts w:eastAsia="Times New Roman"/>
        </w:rPr>
        <w:t>1.</w:t>
      </w:r>
      <w:r w:rsidRPr="006070C7">
        <w:rPr>
          <w:rFonts w:eastAsia="Times New Roman"/>
        </w:rPr>
        <w:t xml:space="preserve"> «</w:t>
      </w:r>
      <w:r w:rsidR="00675423" w:rsidRPr="00675423">
        <w:rPr>
          <w:rFonts w:eastAsia="Times New Roman"/>
        </w:rPr>
        <w:t>Приобретение авиационных услуг для выполнения санитарных заданий по оказанию скорой специализированной (санитарно-авиационной) медицинской помощи населению</w:t>
      </w:r>
      <w:r w:rsidRPr="006070C7">
        <w:rPr>
          <w:rFonts w:eastAsia="Times New Roman"/>
        </w:rPr>
        <w:t>».</w:t>
      </w:r>
    </w:p>
    <w:p w:rsidR="00A5297E" w:rsidRDefault="006070C7" w:rsidP="00A5297E">
      <w:pPr>
        <w:widowControl w:val="0"/>
        <w:kinsoku/>
        <w:autoSpaceDN w:val="0"/>
        <w:spacing w:line="240" w:lineRule="auto"/>
        <w:ind w:firstLine="540"/>
        <w:jc w:val="both"/>
        <w:rPr>
          <w:rFonts w:eastAsia="Times New Roman"/>
        </w:rPr>
      </w:pPr>
      <w:proofErr w:type="gramStart"/>
      <w:r w:rsidRPr="006070C7">
        <w:rPr>
          <w:rFonts w:eastAsia="Times New Roman"/>
        </w:rPr>
        <w:t xml:space="preserve">Мероприятием предусмотрено оказание </w:t>
      </w:r>
      <w:r w:rsidR="00A5297E">
        <w:rPr>
          <w:rFonts w:eastAsia="Times New Roman"/>
        </w:rPr>
        <w:t>КУ «Центр медицины катастроф»</w:t>
      </w:r>
      <w:r w:rsidR="00801ABC" w:rsidRPr="00142962">
        <w:rPr>
          <w:rFonts w:eastAsia="Times New Roman"/>
        </w:rPr>
        <w:t xml:space="preserve"> </w:t>
      </w:r>
      <w:r w:rsidRPr="006070C7">
        <w:rPr>
          <w:rFonts w:eastAsia="Times New Roman"/>
        </w:rPr>
        <w:t xml:space="preserve">скорой специализированной медицинской помощи населению Ханты-Мансийского автономного округа - Югры, в том числе </w:t>
      </w:r>
      <w:r w:rsidR="005C2048">
        <w:rPr>
          <w:rFonts w:eastAsia="Times New Roman"/>
        </w:rPr>
        <w:t xml:space="preserve">в </w:t>
      </w:r>
      <w:r w:rsidRPr="006070C7">
        <w:rPr>
          <w:rFonts w:eastAsia="Times New Roman"/>
        </w:rPr>
        <w:t>отдалённых и труднодоступных территори</w:t>
      </w:r>
      <w:r w:rsidR="005C2048">
        <w:rPr>
          <w:rFonts w:eastAsia="Times New Roman"/>
        </w:rPr>
        <w:t>ях</w:t>
      </w:r>
      <w:r w:rsidR="00707B7D" w:rsidRPr="00707B7D">
        <w:rPr>
          <w:rFonts w:eastAsia="Times New Roman"/>
        </w:rPr>
        <w:t xml:space="preserve"> </w:t>
      </w:r>
      <w:r w:rsidR="00A5297E">
        <w:rPr>
          <w:rFonts w:eastAsia="Times New Roman"/>
        </w:rPr>
        <w:t>при невозможности соблюдения без использования воздушных судов сроков оказания медицинской помощи в экстренной форме, установленных в порядках оказания медицинской помощи по соответствующим профилям, заболеваниям или состоянием (группам заболеваний или состояний), в связи с затрудненной транспортной доступностью</w:t>
      </w:r>
      <w:proofErr w:type="gramEnd"/>
      <w:r w:rsidR="00A5297E">
        <w:rPr>
          <w:rFonts w:eastAsia="Times New Roman"/>
        </w:rPr>
        <w:t>, а также с климатическими и географическими особенностями.</w:t>
      </w:r>
    </w:p>
    <w:p w:rsidR="00DA6EBD" w:rsidRDefault="006070C7" w:rsidP="00A5297E">
      <w:pPr>
        <w:widowControl w:val="0"/>
        <w:kinsoku/>
        <w:autoSpaceDN w:val="0"/>
        <w:spacing w:line="240" w:lineRule="auto"/>
        <w:ind w:firstLine="540"/>
        <w:jc w:val="both"/>
        <w:rPr>
          <w:rFonts w:eastAsia="Times New Roman"/>
        </w:rPr>
      </w:pPr>
      <w:r w:rsidRPr="006070C7">
        <w:rPr>
          <w:rFonts w:eastAsia="Times New Roman"/>
        </w:rPr>
        <w:t>Постоянное население Ханты-Мансийского автономного округа – Югры составляет 1,63 млн. человек</w:t>
      </w:r>
      <w:r w:rsidR="00F04716">
        <w:rPr>
          <w:rFonts w:eastAsia="Times New Roman"/>
        </w:rPr>
        <w:t xml:space="preserve">, в том числе </w:t>
      </w:r>
      <w:r w:rsidRPr="006070C7">
        <w:rPr>
          <w:rFonts w:eastAsia="Times New Roman"/>
        </w:rPr>
        <w:t xml:space="preserve">в труднодоступных и отдалённых </w:t>
      </w:r>
      <w:r w:rsidR="00675423">
        <w:rPr>
          <w:rFonts w:eastAsia="Times New Roman"/>
        </w:rPr>
        <w:t>районах</w:t>
      </w:r>
      <w:r w:rsidR="00707B7D" w:rsidRPr="00707B7D">
        <w:rPr>
          <w:rFonts w:eastAsia="Times New Roman"/>
        </w:rPr>
        <w:t xml:space="preserve"> </w:t>
      </w:r>
      <w:r w:rsidR="00F04716">
        <w:rPr>
          <w:rFonts w:eastAsia="Times New Roman"/>
        </w:rPr>
        <w:t>проживает</w:t>
      </w:r>
      <w:r w:rsidR="00707B7D" w:rsidRPr="00707B7D">
        <w:rPr>
          <w:rFonts w:eastAsia="Times New Roman"/>
        </w:rPr>
        <w:t xml:space="preserve"> </w:t>
      </w:r>
      <w:r w:rsidRPr="006070C7">
        <w:rPr>
          <w:rFonts w:eastAsia="Times New Roman"/>
        </w:rPr>
        <w:t xml:space="preserve">свыше 185 </w:t>
      </w:r>
      <w:r w:rsidR="00F04716">
        <w:rPr>
          <w:rFonts w:eastAsia="Times New Roman"/>
        </w:rPr>
        <w:t>тыс.</w:t>
      </w:r>
      <w:r w:rsidRPr="006070C7">
        <w:rPr>
          <w:rFonts w:eastAsia="Times New Roman"/>
        </w:rPr>
        <w:t xml:space="preserve"> человек. </w:t>
      </w:r>
    </w:p>
    <w:p w:rsidR="006070C7" w:rsidRPr="006070C7" w:rsidRDefault="006070C7" w:rsidP="006070C7">
      <w:pPr>
        <w:widowControl w:val="0"/>
        <w:kinsoku/>
        <w:autoSpaceDN w:val="0"/>
        <w:spacing w:line="240" w:lineRule="auto"/>
        <w:ind w:firstLine="540"/>
        <w:jc w:val="both"/>
        <w:rPr>
          <w:rFonts w:eastAsia="Times New Roman"/>
        </w:rPr>
      </w:pPr>
      <w:r w:rsidRPr="006070C7">
        <w:rPr>
          <w:rFonts w:eastAsia="Times New Roman"/>
        </w:rPr>
        <w:t xml:space="preserve">На территории Югры функционирует </w:t>
      </w:r>
      <w:r w:rsidR="008D2B5B">
        <w:rPr>
          <w:rFonts w:eastAsia="Times New Roman"/>
        </w:rPr>
        <w:t>9</w:t>
      </w:r>
      <w:r w:rsidRPr="006070C7">
        <w:rPr>
          <w:rFonts w:eastAsia="Times New Roman"/>
        </w:rPr>
        <w:t xml:space="preserve"> аэродромов и 2 взлетно-посадочные полосы с грунтовым покрытием, в 105 населенных пунктах и поселениях оборудованы вертолетные площадки, из них в 85 населенных </w:t>
      </w:r>
      <w:r w:rsidRPr="006070C7">
        <w:rPr>
          <w:rFonts w:eastAsia="Times New Roman"/>
        </w:rPr>
        <w:lastRenderedPageBreak/>
        <w:t>пунктах условия позволяют осуществлять полеты в круглосуточном режиме для оказания экстренной и неотложной медицинской помощи при внезапных заболеваниях и угрожающих жизни состояниях населению, в том числе отдаленных, труднодоступных территорий.</w:t>
      </w:r>
    </w:p>
    <w:p w:rsidR="00562A2C" w:rsidRDefault="00562A2C" w:rsidP="006070C7">
      <w:pPr>
        <w:widowControl w:val="0"/>
        <w:kinsoku/>
        <w:autoSpaceDN w:val="0"/>
        <w:spacing w:line="240" w:lineRule="auto"/>
        <w:ind w:firstLine="540"/>
        <w:jc w:val="both"/>
        <w:rPr>
          <w:rFonts w:eastAsia="Times New Roman"/>
        </w:rPr>
      </w:pPr>
      <w:r w:rsidRPr="006070C7">
        <w:rPr>
          <w:rFonts w:eastAsia="Times New Roman"/>
        </w:rPr>
        <w:t xml:space="preserve">Мероприятие </w:t>
      </w:r>
      <w:r>
        <w:rPr>
          <w:rFonts w:eastAsia="Times New Roman"/>
        </w:rPr>
        <w:t>9</w:t>
      </w:r>
      <w:r w:rsidRPr="006070C7">
        <w:rPr>
          <w:rFonts w:eastAsia="Times New Roman"/>
        </w:rPr>
        <w:t>.</w:t>
      </w:r>
      <w:r>
        <w:rPr>
          <w:rFonts w:eastAsia="Times New Roman"/>
        </w:rPr>
        <w:t>2.</w:t>
      </w:r>
      <w:r w:rsidR="00A8673E">
        <w:t>«</w:t>
      </w:r>
      <w:r w:rsidR="00892224">
        <w:t>В</w:t>
      </w:r>
      <w:r w:rsidR="00A8673E" w:rsidRPr="00A8673E">
        <w:rPr>
          <w:rFonts w:eastAsia="Times New Roman"/>
        </w:rPr>
        <w:t>недрение схем маршрутизации пациентов, госпитализируемых по экстренным показаниям в течение первых суток при жизнеугрожающих состояниях</w:t>
      </w:r>
      <w:r w:rsidR="00A8673E">
        <w:rPr>
          <w:rFonts w:eastAsia="Times New Roman"/>
        </w:rPr>
        <w:t>»</w:t>
      </w:r>
      <w:r w:rsidR="006A4BA2">
        <w:rPr>
          <w:rFonts w:eastAsia="Times New Roman"/>
        </w:rPr>
        <w:t>.</w:t>
      </w:r>
    </w:p>
    <w:p w:rsidR="00562A2C" w:rsidRDefault="00DD7A65" w:rsidP="006070C7">
      <w:pPr>
        <w:widowControl w:val="0"/>
        <w:kinsoku/>
        <w:autoSpaceDN w:val="0"/>
        <w:spacing w:line="240" w:lineRule="auto"/>
        <w:ind w:firstLine="540"/>
        <w:jc w:val="both"/>
        <w:rPr>
          <w:rFonts w:eastAsia="Times New Roman"/>
        </w:rPr>
      </w:pPr>
      <w:r>
        <w:rPr>
          <w:rFonts w:eastAsia="Times New Roman"/>
        </w:rPr>
        <w:t>М</w:t>
      </w:r>
      <w:r w:rsidR="00AC624C">
        <w:rPr>
          <w:rFonts w:eastAsia="Times New Roman"/>
        </w:rPr>
        <w:t>аршрутизаци</w:t>
      </w:r>
      <w:r>
        <w:rPr>
          <w:rFonts w:eastAsia="Times New Roman"/>
        </w:rPr>
        <w:t>я</w:t>
      </w:r>
      <w:r w:rsidR="00AC624C">
        <w:rPr>
          <w:rFonts w:eastAsia="Times New Roman"/>
        </w:rPr>
        <w:t xml:space="preserve"> пациентов</w:t>
      </w:r>
      <w:r w:rsidR="00892224">
        <w:rPr>
          <w:rFonts w:eastAsia="Times New Roman"/>
        </w:rPr>
        <w:t>,</w:t>
      </w:r>
      <w:r w:rsidR="00AC624C">
        <w:rPr>
          <w:rFonts w:eastAsia="Times New Roman"/>
        </w:rPr>
        <w:t xml:space="preserve"> госпитализируемых по экстренным показани</w:t>
      </w:r>
      <w:r w:rsidR="005C2048">
        <w:rPr>
          <w:rFonts w:eastAsia="Times New Roman"/>
        </w:rPr>
        <w:t>я</w:t>
      </w:r>
      <w:r w:rsidR="00AC624C">
        <w:rPr>
          <w:rFonts w:eastAsia="Times New Roman"/>
        </w:rPr>
        <w:t>м с использованием авиационного транспорта</w:t>
      </w:r>
      <w:r w:rsidR="00892224">
        <w:rPr>
          <w:rFonts w:eastAsia="Times New Roman"/>
        </w:rPr>
        <w:t>,</w:t>
      </w:r>
      <w:r w:rsidR="00AC624C">
        <w:rPr>
          <w:rFonts w:eastAsia="Times New Roman"/>
        </w:rPr>
        <w:t xml:space="preserve"> населению труднодоступных</w:t>
      </w:r>
      <w:r w:rsidR="00707B7D" w:rsidRPr="00707B7D">
        <w:rPr>
          <w:rFonts w:eastAsia="Times New Roman"/>
        </w:rPr>
        <w:t xml:space="preserve"> </w:t>
      </w:r>
      <w:r w:rsidR="00892224" w:rsidRPr="006070C7">
        <w:rPr>
          <w:rFonts w:eastAsia="Times New Roman"/>
        </w:rPr>
        <w:t>и отдаленных район</w:t>
      </w:r>
      <w:r w:rsidR="00892224">
        <w:rPr>
          <w:rFonts w:eastAsia="Times New Roman"/>
        </w:rPr>
        <w:t>ов</w:t>
      </w:r>
      <w:r w:rsidR="00892224" w:rsidRPr="006070C7">
        <w:rPr>
          <w:rFonts w:eastAsia="Times New Roman"/>
        </w:rPr>
        <w:t xml:space="preserve"> автономного</w:t>
      </w:r>
      <w:r w:rsidR="00892224">
        <w:rPr>
          <w:rFonts w:eastAsia="Times New Roman"/>
        </w:rPr>
        <w:t xml:space="preserve"> округа, необходима </w:t>
      </w:r>
      <w:r w:rsidR="00AC624C">
        <w:rPr>
          <w:rFonts w:eastAsia="Times New Roman"/>
        </w:rPr>
        <w:t>в ц</w:t>
      </w:r>
      <w:r w:rsidR="00892224">
        <w:rPr>
          <w:rFonts w:eastAsia="Times New Roman"/>
        </w:rPr>
        <w:t>елях своевременной госпитализации и оказания медицинской помощи</w:t>
      </w:r>
      <w:r w:rsidR="006A4BA2">
        <w:rPr>
          <w:rFonts w:eastAsia="Times New Roman"/>
        </w:rPr>
        <w:t>.»</w:t>
      </w:r>
      <w:r>
        <w:rPr>
          <w:rFonts w:eastAsia="Times New Roman"/>
        </w:rPr>
        <w:t>.</w:t>
      </w:r>
    </w:p>
    <w:p w:rsidR="00A71BAC" w:rsidRPr="00BD4271" w:rsidRDefault="00830718" w:rsidP="00BD4271">
      <w:pPr>
        <w:pStyle w:val="ConsPlusNormal"/>
        <w:ind w:firstLine="709"/>
        <w:jc w:val="both"/>
        <w:rPr>
          <w:lang w:eastAsia="en-US"/>
        </w:rPr>
      </w:pPr>
      <w:r>
        <w:rPr>
          <w:szCs w:val="28"/>
          <w:lang w:eastAsia="en-US"/>
        </w:rPr>
        <w:t>3</w:t>
      </w:r>
      <w:r w:rsidR="00A71BAC" w:rsidRPr="00574789">
        <w:rPr>
          <w:szCs w:val="28"/>
          <w:lang w:eastAsia="en-US"/>
        </w:rPr>
        <w:t>.</w:t>
      </w:r>
      <w:r>
        <w:rPr>
          <w:szCs w:val="28"/>
          <w:lang w:eastAsia="en-US"/>
        </w:rPr>
        <w:t>2</w:t>
      </w:r>
      <w:r w:rsidR="00A71BAC" w:rsidRPr="00574789">
        <w:rPr>
          <w:szCs w:val="28"/>
          <w:lang w:eastAsia="en-US"/>
        </w:rPr>
        <w:t xml:space="preserve">. </w:t>
      </w:r>
      <w:r w:rsidR="00A71BAC">
        <w:rPr>
          <w:szCs w:val="28"/>
          <w:lang w:eastAsia="en-US"/>
        </w:rPr>
        <w:t>Т</w:t>
      </w:r>
      <w:r w:rsidR="00A71BAC" w:rsidRPr="00574789">
        <w:rPr>
          <w:szCs w:val="28"/>
          <w:lang w:eastAsia="en-US"/>
        </w:rPr>
        <w:t>аблиц</w:t>
      </w:r>
      <w:r w:rsidR="00A71BAC">
        <w:rPr>
          <w:szCs w:val="28"/>
          <w:lang w:eastAsia="en-US"/>
        </w:rPr>
        <w:t>у</w:t>
      </w:r>
      <w:r w:rsidR="00A71BAC" w:rsidRPr="00574789">
        <w:rPr>
          <w:szCs w:val="28"/>
          <w:lang w:eastAsia="en-US"/>
        </w:rPr>
        <w:t xml:space="preserve"> «</w:t>
      </w:r>
      <w:r w:rsidR="00A71BAC" w:rsidRPr="00574789">
        <w:rPr>
          <w:szCs w:val="28"/>
        </w:rPr>
        <w:t>Перечень объектов недвижимости, находящихся</w:t>
      </w:r>
      <w:r w:rsidR="00707B7D" w:rsidRPr="00707B7D">
        <w:rPr>
          <w:szCs w:val="28"/>
        </w:rPr>
        <w:t xml:space="preserve"> </w:t>
      </w:r>
      <w:r w:rsidR="00A71BAC" w:rsidRPr="00574789">
        <w:rPr>
          <w:szCs w:val="28"/>
        </w:rPr>
        <w:t>в оперативном управлении медицинских организаций</w:t>
      </w:r>
      <w:r w:rsidR="00707B7D" w:rsidRPr="00707B7D">
        <w:rPr>
          <w:szCs w:val="28"/>
        </w:rPr>
        <w:t xml:space="preserve"> </w:t>
      </w:r>
      <w:r w:rsidR="00A71BAC" w:rsidRPr="00574789">
        <w:rPr>
          <w:szCs w:val="28"/>
        </w:rPr>
        <w:t>и Департамента здравоохранения автономного округа,</w:t>
      </w:r>
      <w:r w:rsidR="00707B7D" w:rsidRPr="00707B7D">
        <w:rPr>
          <w:szCs w:val="28"/>
        </w:rPr>
        <w:t xml:space="preserve"> </w:t>
      </w:r>
      <w:r w:rsidR="00A71BAC" w:rsidRPr="00574789">
        <w:rPr>
          <w:szCs w:val="28"/>
        </w:rPr>
        <w:t>подлежащих капитальному ремонту</w:t>
      </w:r>
      <w:r w:rsidR="00A71BAC">
        <w:rPr>
          <w:szCs w:val="28"/>
        </w:rPr>
        <w:t xml:space="preserve">» </w:t>
      </w:r>
      <w:r w:rsidR="00BD4271">
        <w:rPr>
          <w:szCs w:val="28"/>
        </w:rPr>
        <w:t>исключить.</w:t>
      </w:r>
    </w:p>
    <w:p w:rsidR="00A71BAC" w:rsidRDefault="00830718" w:rsidP="00A71BAC">
      <w:pPr>
        <w:pStyle w:val="ConsPlusNormal"/>
        <w:ind w:firstLine="709"/>
        <w:jc w:val="both"/>
        <w:rPr>
          <w:szCs w:val="28"/>
        </w:rPr>
      </w:pPr>
      <w:r>
        <w:rPr>
          <w:lang w:eastAsia="en-US"/>
        </w:rPr>
        <w:t>3</w:t>
      </w:r>
      <w:r w:rsidR="00A71BAC">
        <w:rPr>
          <w:lang w:eastAsia="en-US"/>
        </w:rPr>
        <w:t>.</w:t>
      </w:r>
      <w:r>
        <w:rPr>
          <w:lang w:eastAsia="en-US"/>
        </w:rPr>
        <w:t>3</w:t>
      </w:r>
      <w:r w:rsidR="00A71BAC">
        <w:rPr>
          <w:lang w:eastAsia="en-US"/>
        </w:rPr>
        <w:t>. Таблицу «</w:t>
      </w:r>
      <w:r w:rsidR="00A71BAC" w:rsidRPr="0065600F">
        <w:rPr>
          <w:lang w:eastAsia="en-US"/>
        </w:rPr>
        <w:t>Перечень объектов капитального строительства</w:t>
      </w:r>
      <w:r w:rsidR="00A71BAC">
        <w:rPr>
          <w:lang w:eastAsia="en-US"/>
        </w:rPr>
        <w:t xml:space="preserve">» </w:t>
      </w:r>
      <w:r w:rsidR="004C6716">
        <w:rPr>
          <w:szCs w:val="28"/>
        </w:rPr>
        <w:t>строку</w:t>
      </w:r>
      <w:r w:rsidR="00A71BAC">
        <w:rPr>
          <w:szCs w:val="28"/>
        </w:rPr>
        <w:t xml:space="preserve"> 1 </w:t>
      </w:r>
      <w:r w:rsidR="004C6716">
        <w:rPr>
          <w:szCs w:val="28"/>
        </w:rPr>
        <w:t xml:space="preserve">изложить в </w:t>
      </w:r>
      <w:r w:rsidR="00A71BAC">
        <w:rPr>
          <w:szCs w:val="28"/>
        </w:rPr>
        <w:t>следующе</w:t>
      </w:r>
      <w:r w:rsidR="004C6716">
        <w:rPr>
          <w:szCs w:val="28"/>
        </w:rPr>
        <w:t>й редакции</w:t>
      </w:r>
      <w:r w:rsidR="00A71BAC">
        <w:rPr>
          <w:szCs w:val="28"/>
        </w:rPr>
        <w:t>:</w:t>
      </w:r>
    </w:p>
    <w:p w:rsidR="00A71BAC" w:rsidRPr="0065600F" w:rsidRDefault="00A71BAC" w:rsidP="00A71BAC">
      <w:pPr>
        <w:widowControl w:val="0"/>
        <w:kinsoku/>
        <w:autoSpaceDN w:val="0"/>
        <w:spacing w:line="240" w:lineRule="auto"/>
        <w:ind w:firstLine="0"/>
        <w:rPr>
          <w:rFonts w:eastAsia="Times New Roman"/>
          <w:szCs w:val="20"/>
        </w:rPr>
      </w:pPr>
      <w:r>
        <w:rPr>
          <w:rFonts w:eastAsia="Times New Roman"/>
          <w:szCs w:val="20"/>
        </w:rPr>
        <w:t>«</w:t>
      </w:r>
    </w:p>
    <w:tbl>
      <w:tblPr>
        <w:tblW w:w="4959" w:type="pct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0"/>
        <w:gridCol w:w="1216"/>
        <w:gridCol w:w="2537"/>
        <w:gridCol w:w="1827"/>
        <w:gridCol w:w="1401"/>
        <w:gridCol w:w="1528"/>
      </w:tblGrid>
      <w:tr w:rsidR="004C6716" w:rsidRPr="00A120C8" w:rsidTr="004C6716">
        <w:tc>
          <w:tcPr>
            <w:tcW w:w="334" w:type="pct"/>
            <w:vMerge w:val="restart"/>
          </w:tcPr>
          <w:p w:rsidR="004C6716" w:rsidRPr="00A120C8" w:rsidRDefault="004C6716" w:rsidP="00586FBA">
            <w:pPr>
              <w:pStyle w:val="ConsPlusNormal"/>
              <w:jc w:val="center"/>
              <w:rPr>
                <w:sz w:val="18"/>
                <w:szCs w:val="18"/>
              </w:rPr>
            </w:pPr>
            <w:r w:rsidRPr="00A120C8">
              <w:rPr>
                <w:sz w:val="18"/>
                <w:szCs w:val="18"/>
              </w:rPr>
              <w:t>1.</w:t>
            </w:r>
          </w:p>
        </w:tc>
        <w:tc>
          <w:tcPr>
            <w:tcW w:w="667" w:type="pct"/>
            <w:vMerge w:val="restart"/>
          </w:tcPr>
          <w:p w:rsidR="004C6716" w:rsidRPr="00A120C8" w:rsidRDefault="004C6716" w:rsidP="00586FBA">
            <w:pPr>
              <w:pStyle w:val="ConsPlusNormal"/>
              <w:rPr>
                <w:sz w:val="18"/>
                <w:szCs w:val="18"/>
              </w:rPr>
            </w:pPr>
            <w:r w:rsidRPr="00A120C8">
              <w:rPr>
                <w:sz w:val="18"/>
                <w:szCs w:val="18"/>
              </w:rPr>
              <w:t>г. Нягань</w:t>
            </w:r>
          </w:p>
        </w:tc>
        <w:tc>
          <w:tcPr>
            <w:tcW w:w="1391" w:type="pct"/>
            <w:vMerge w:val="restart"/>
          </w:tcPr>
          <w:p w:rsidR="004C6716" w:rsidRPr="00A120C8" w:rsidRDefault="004C6716" w:rsidP="00586FBA">
            <w:pPr>
              <w:pStyle w:val="ConsPlusNormal"/>
              <w:rPr>
                <w:sz w:val="18"/>
                <w:szCs w:val="18"/>
              </w:rPr>
            </w:pPr>
            <w:r w:rsidRPr="00A120C8">
              <w:rPr>
                <w:sz w:val="18"/>
                <w:szCs w:val="18"/>
              </w:rPr>
              <w:t>2 очередь лечебно-хирургического корпуса в г. Нягань (Хозяйственный блок N 14)</w:t>
            </w:r>
          </w:p>
        </w:tc>
        <w:tc>
          <w:tcPr>
            <w:tcW w:w="1002" w:type="pct"/>
            <w:vMerge w:val="restart"/>
          </w:tcPr>
          <w:p w:rsidR="004C6716" w:rsidRPr="00A120C8" w:rsidRDefault="004C6716" w:rsidP="00586FBA">
            <w:pPr>
              <w:pStyle w:val="ConsPlusNormal"/>
              <w:jc w:val="center"/>
              <w:rPr>
                <w:sz w:val="18"/>
                <w:szCs w:val="18"/>
              </w:rPr>
            </w:pPr>
            <w:r w:rsidRPr="00A120C8">
              <w:rPr>
                <w:sz w:val="18"/>
                <w:szCs w:val="18"/>
              </w:rPr>
              <w:t>30 коек/6166,1 кв. м</w:t>
            </w:r>
          </w:p>
        </w:tc>
        <w:tc>
          <w:tcPr>
            <w:tcW w:w="768" w:type="pct"/>
          </w:tcPr>
          <w:p w:rsidR="004C6716" w:rsidRPr="00A120C8" w:rsidRDefault="004C6716" w:rsidP="00586FBA">
            <w:pPr>
              <w:pStyle w:val="ConsPlusNormal"/>
              <w:jc w:val="center"/>
              <w:rPr>
                <w:sz w:val="18"/>
                <w:szCs w:val="18"/>
              </w:rPr>
            </w:pPr>
            <w:r w:rsidRPr="00A120C8">
              <w:rPr>
                <w:sz w:val="18"/>
                <w:szCs w:val="18"/>
              </w:rPr>
              <w:t>2012 - 2014;</w:t>
            </w:r>
          </w:p>
        </w:tc>
        <w:tc>
          <w:tcPr>
            <w:tcW w:w="838" w:type="pct"/>
          </w:tcPr>
          <w:p w:rsidR="004C6716" w:rsidRPr="00A120C8" w:rsidRDefault="004C6716" w:rsidP="00586FBA">
            <w:pPr>
              <w:pStyle w:val="ConsPlusNormal"/>
              <w:rPr>
                <w:sz w:val="18"/>
                <w:szCs w:val="18"/>
              </w:rPr>
            </w:pPr>
            <w:r w:rsidRPr="00A120C8">
              <w:rPr>
                <w:sz w:val="18"/>
                <w:szCs w:val="18"/>
              </w:rPr>
              <w:t>программа "Сотрудничество"</w:t>
            </w:r>
          </w:p>
        </w:tc>
      </w:tr>
      <w:tr w:rsidR="004C6716" w:rsidRPr="00A120C8" w:rsidTr="004C6716">
        <w:tc>
          <w:tcPr>
            <w:tcW w:w="334" w:type="pct"/>
            <w:vMerge/>
          </w:tcPr>
          <w:p w:rsidR="004C6716" w:rsidRPr="00A120C8" w:rsidRDefault="004C6716" w:rsidP="00586FBA">
            <w:pPr>
              <w:rPr>
                <w:sz w:val="18"/>
                <w:szCs w:val="18"/>
              </w:rPr>
            </w:pPr>
          </w:p>
        </w:tc>
        <w:tc>
          <w:tcPr>
            <w:tcW w:w="667" w:type="pct"/>
            <w:vMerge/>
          </w:tcPr>
          <w:p w:rsidR="004C6716" w:rsidRPr="00A120C8" w:rsidRDefault="004C6716" w:rsidP="00586FBA">
            <w:pPr>
              <w:rPr>
                <w:sz w:val="18"/>
                <w:szCs w:val="18"/>
              </w:rPr>
            </w:pPr>
          </w:p>
        </w:tc>
        <w:tc>
          <w:tcPr>
            <w:tcW w:w="1391" w:type="pct"/>
            <w:vMerge/>
          </w:tcPr>
          <w:p w:rsidR="004C6716" w:rsidRPr="00A120C8" w:rsidRDefault="004C6716" w:rsidP="00586FBA">
            <w:pPr>
              <w:rPr>
                <w:sz w:val="18"/>
                <w:szCs w:val="18"/>
              </w:rPr>
            </w:pPr>
          </w:p>
        </w:tc>
        <w:tc>
          <w:tcPr>
            <w:tcW w:w="1002" w:type="pct"/>
            <w:vMerge/>
          </w:tcPr>
          <w:p w:rsidR="004C6716" w:rsidRPr="00A120C8" w:rsidRDefault="004C6716" w:rsidP="00586FBA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</w:tcPr>
          <w:p w:rsidR="004C6716" w:rsidRPr="004C6716" w:rsidRDefault="004C6716" w:rsidP="00586FBA">
            <w:pPr>
              <w:pStyle w:val="ConsPlusNormal"/>
              <w:jc w:val="center"/>
              <w:rPr>
                <w:sz w:val="18"/>
                <w:szCs w:val="18"/>
              </w:rPr>
            </w:pPr>
            <w:r w:rsidRPr="004C6716">
              <w:rPr>
                <w:sz w:val="18"/>
                <w:szCs w:val="18"/>
              </w:rPr>
              <w:t>2018-2019</w:t>
            </w:r>
          </w:p>
        </w:tc>
        <w:tc>
          <w:tcPr>
            <w:tcW w:w="838" w:type="pct"/>
          </w:tcPr>
          <w:p w:rsidR="004C6716" w:rsidRPr="00A120C8" w:rsidRDefault="004C6716" w:rsidP="00586FBA">
            <w:pPr>
              <w:pStyle w:val="ConsPlusNormal"/>
              <w:rPr>
                <w:sz w:val="18"/>
                <w:szCs w:val="18"/>
              </w:rPr>
            </w:pPr>
            <w:r w:rsidRPr="00A120C8">
              <w:rPr>
                <w:sz w:val="18"/>
                <w:szCs w:val="18"/>
              </w:rPr>
              <w:t>бюджет автономного округа</w:t>
            </w:r>
          </w:p>
        </w:tc>
      </w:tr>
    </w:tbl>
    <w:p w:rsidR="00A71BAC" w:rsidRDefault="00A71BAC" w:rsidP="00A71BAC">
      <w:pPr>
        <w:tabs>
          <w:tab w:val="left" w:pos="1276"/>
        </w:tabs>
        <w:spacing w:line="240" w:lineRule="auto"/>
        <w:jc w:val="right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».</w:t>
      </w:r>
    </w:p>
    <w:p w:rsidR="00A71BAC" w:rsidRPr="00574789" w:rsidRDefault="00A71BAC" w:rsidP="00A71BAC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</w:p>
    <w:p w:rsidR="004C6716" w:rsidRDefault="00830718" w:rsidP="00FA3F9D">
      <w:pPr>
        <w:tabs>
          <w:tab w:val="left" w:pos="1276"/>
        </w:tabs>
        <w:spacing w:line="24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9E3E35">
        <w:rPr>
          <w:rFonts w:eastAsia="Times New Roman"/>
          <w:lang w:eastAsia="en-US"/>
        </w:rPr>
        <w:t xml:space="preserve">. </w:t>
      </w:r>
      <w:r w:rsidR="005C2048">
        <w:rPr>
          <w:rFonts w:eastAsia="Times New Roman"/>
          <w:lang w:eastAsia="en-US"/>
        </w:rPr>
        <w:t xml:space="preserve">В </w:t>
      </w:r>
      <w:r w:rsidR="004C6716" w:rsidRPr="004C6716">
        <w:rPr>
          <w:rFonts w:eastAsia="Times New Roman"/>
          <w:lang w:eastAsia="en-US"/>
        </w:rPr>
        <w:t>Раздел</w:t>
      </w:r>
      <w:r w:rsidR="005C2048">
        <w:rPr>
          <w:rFonts w:eastAsia="Times New Roman"/>
          <w:lang w:eastAsia="en-US"/>
        </w:rPr>
        <w:t>е</w:t>
      </w:r>
      <w:r w:rsidR="004C6716" w:rsidRPr="004C6716">
        <w:rPr>
          <w:rFonts w:eastAsia="Times New Roman"/>
          <w:lang w:eastAsia="en-US"/>
        </w:rPr>
        <w:t xml:space="preserve"> V. </w:t>
      </w:r>
      <w:r w:rsidR="004C6716">
        <w:rPr>
          <w:rFonts w:eastAsia="Times New Roman"/>
          <w:lang w:eastAsia="en-US"/>
        </w:rPr>
        <w:t>«</w:t>
      </w:r>
      <w:r w:rsidR="004C6716" w:rsidRPr="004C6716">
        <w:rPr>
          <w:rFonts w:eastAsia="Times New Roman"/>
          <w:lang w:eastAsia="en-US"/>
        </w:rPr>
        <w:t>М</w:t>
      </w:r>
      <w:r w:rsidR="004C6716">
        <w:rPr>
          <w:rFonts w:eastAsia="Times New Roman"/>
          <w:lang w:eastAsia="en-US"/>
        </w:rPr>
        <w:t>еханизм реализации государственной программы»</w:t>
      </w:r>
      <w:r w:rsidR="006070C7">
        <w:rPr>
          <w:rFonts w:eastAsia="Times New Roman"/>
          <w:lang w:eastAsia="en-US"/>
        </w:rPr>
        <w:t>:</w:t>
      </w:r>
    </w:p>
    <w:p w:rsidR="009E3E35" w:rsidRDefault="006070C7" w:rsidP="00FA3F9D">
      <w:pPr>
        <w:tabs>
          <w:tab w:val="left" w:pos="1276"/>
        </w:tabs>
        <w:spacing w:line="240" w:lineRule="auto"/>
        <w:jc w:val="both"/>
      </w:pPr>
      <w:r>
        <w:rPr>
          <w:rFonts w:eastAsia="Times New Roman"/>
          <w:lang w:eastAsia="en-US"/>
        </w:rPr>
        <w:t xml:space="preserve">4.1. </w:t>
      </w:r>
      <w:r w:rsidR="009E3E35" w:rsidRPr="009E3E35">
        <w:rPr>
          <w:rFonts w:eastAsia="Times New Roman"/>
          <w:lang w:eastAsia="en-US"/>
        </w:rPr>
        <w:t>Таблиц</w:t>
      </w:r>
      <w:r w:rsidR="005C2048">
        <w:rPr>
          <w:rFonts w:eastAsia="Times New Roman"/>
          <w:lang w:eastAsia="en-US"/>
        </w:rPr>
        <w:t>у</w:t>
      </w:r>
      <w:r w:rsidR="009E3E35" w:rsidRPr="009E3E35">
        <w:rPr>
          <w:rFonts w:eastAsia="Times New Roman"/>
          <w:lang w:eastAsia="en-US"/>
        </w:rPr>
        <w:t xml:space="preserve"> 1</w:t>
      </w:r>
      <w:r w:rsidR="009E3E35">
        <w:rPr>
          <w:rFonts w:eastAsia="Times New Roman"/>
          <w:lang w:eastAsia="en-US"/>
        </w:rPr>
        <w:t xml:space="preserve"> «</w:t>
      </w:r>
      <w:r w:rsidR="009E3E35" w:rsidRPr="009E3E35">
        <w:rPr>
          <w:rFonts w:eastAsia="Times New Roman"/>
          <w:lang w:eastAsia="en-US"/>
        </w:rPr>
        <w:t>Целевые показатели государственной программы</w:t>
      </w:r>
      <w:r w:rsidR="009E3E35">
        <w:rPr>
          <w:rFonts w:eastAsia="Times New Roman"/>
          <w:lang w:eastAsia="en-US"/>
        </w:rPr>
        <w:t>» дополнить строк</w:t>
      </w:r>
      <w:r w:rsidR="00100031">
        <w:rPr>
          <w:rFonts w:eastAsia="Times New Roman"/>
          <w:lang w:eastAsia="en-US"/>
        </w:rPr>
        <w:t>ами</w:t>
      </w:r>
      <w:r w:rsidR="004C6716">
        <w:rPr>
          <w:rFonts w:eastAsia="Times New Roman"/>
          <w:lang w:eastAsia="en-US"/>
        </w:rPr>
        <w:t>1</w:t>
      </w:r>
      <w:r w:rsidR="009E3E35">
        <w:rPr>
          <w:rFonts w:eastAsia="Times New Roman"/>
          <w:lang w:eastAsia="en-US"/>
        </w:rPr>
        <w:t>6</w:t>
      </w:r>
      <w:r w:rsidR="00100031">
        <w:rPr>
          <w:rFonts w:eastAsia="Times New Roman"/>
          <w:lang w:eastAsia="en-US"/>
        </w:rPr>
        <w:t xml:space="preserve"> и 17</w:t>
      </w:r>
      <w:r w:rsidR="009E3E35">
        <w:t>в следующей редакции:</w:t>
      </w:r>
    </w:p>
    <w:p w:rsidR="009E3E35" w:rsidRDefault="009E3E35" w:rsidP="00FA3F9D">
      <w:pPr>
        <w:spacing w:line="240" w:lineRule="auto"/>
        <w:jc w:val="both"/>
      </w:pPr>
      <w:r>
        <w:t>«</w:t>
      </w:r>
    </w:p>
    <w:tbl>
      <w:tblPr>
        <w:tblW w:w="9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5"/>
        <w:gridCol w:w="803"/>
        <w:gridCol w:w="803"/>
        <w:gridCol w:w="804"/>
        <w:gridCol w:w="803"/>
        <w:gridCol w:w="803"/>
        <w:gridCol w:w="804"/>
        <w:gridCol w:w="803"/>
      </w:tblGrid>
      <w:tr w:rsidR="004C6716" w:rsidTr="00586FB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4C6716" w:rsidP="00586FBA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 w:rsidRPr="00892224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4C6716" w:rsidP="00586FBA">
            <w:pPr>
              <w:pStyle w:val="ConsPlusNormal"/>
              <w:rPr>
                <w:sz w:val="18"/>
                <w:szCs w:val="18"/>
              </w:rPr>
            </w:pPr>
            <w:r w:rsidRPr="00892224">
              <w:rPr>
                <w:color w:val="000000" w:themeColor="text1"/>
                <w:sz w:val="18"/>
                <w:szCs w:val="18"/>
              </w:rPr>
              <w:t>Доля средств бюджета автономного округа, выделяемых негосударственным организациям, в том числе социально ориентированным некоммерческим организациям на предоставление услуг (работ), в общем объеме средств бюджета автономного округа, выделяемых на предоставление услуг в сфере здравоохранения, процент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D55A0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4C6716" w:rsidP="00586FBA">
            <w:pPr>
              <w:ind w:hanging="27"/>
              <w:rPr>
                <w:sz w:val="18"/>
                <w:szCs w:val="18"/>
              </w:rPr>
            </w:pPr>
            <w:r w:rsidRPr="00892224">
              <w:rPr>
                <w:sz w:val="18"/>
                <w:szCs w:val="18"/>
              </w:rPr>
              <w:t>0,0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D55A0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D55A0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D55A0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4C6716" w:rsidP="00586FBA">
            <w:pPr>
              <w:ind w:hanging="27"/>
              <w:rPr>
                <w:sz w:val="18"/>
                <w:szCs w:val="18"/>
              </w:rPr>
            </w:pPr>
            <w:r w:rsidRPr="00892224">
              <w:rPr>
                <w:sz w:val="18"/>
                <w:szCs w:val="18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16" w:rsidRPr="00892224" w:rsidRDefault="00D55A01" w:rsidP="00586FB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892224" w:rsidTr="00586FB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892224" w:rsidP="00586FB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892224" w:rsidP="00892224">
            <w:pPr>
              <w:pStyle w:val="ConsPlusNormal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</w:t>
            </w:r>
            <w:r w:rsidRPr="00892224">
              <w:rPr>
                <w:color w:val="000000" w:themeColor="text1"/>
                <w:sz w:val="18"/>
                <w:szCs w:val="18"/>
              </w:rPr>
              <w:t>ол</w:t>
            </w:r>
            <w:r>
              <w:rPr>
                <w:color w:val="000000" w:themeColor="text1"/>
                <w:sz w:val="18"/>
                <w:szCs w:val="18"/>
              </w:rPr>
              <w:t>я</w:t>
            </w:r>
            <w:r w:rsidRPr="00892224">
              <w:rPr>
                <w:color w:val="000000" w:themeColor="text1"/>
                <w:sz w:val="18"/>
                <w:szCs w:val="18"/>
              </w:rPr>
              <w:t xml:space="preserve"> лиц, госпитализированных по экстренным показаниям  в  течение  первых суток</w:t>
            </w:r>
            <w:r w:rsidR="00100031">
              <w:rPr>
                <w:color w:val="000000" w:themeColor="text1"/>
                <w:sz w:val="18"/>
                <w:szCs w:val="18"/>
              </w:rPr>
              <w:t>, процент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10003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10003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10003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10003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10003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100031" w:rsidP="00586FBA">
            <w:pPr>
              <w:ind w:hanging="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24" w:rsidRPr="00892224" w:rsidRDefault="00100031" w:rsidP="00586FB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</w:tbl>
    <w:p w:rsidR="009E3E35" w:rsidRDefault="009E3E35" w:rsidP="00FA3F9D">
      <w:pPr>
        <w:spacing w:line="240" w:lineRule="auto"/>
        <w:jc w:val="right"/>
      </w:pPr>
      <w:r>
        <w:t>».</w:t>
      </w:r>
    </w:p>
    <w:p w:rsidR="009E3E35" w:rsidRDefault="006070C7" w:rsidP="00FA3F9D">
      <w:pPr>
        <w:autoSpaceDN w:val="0"/>
        <w:adjustRightInd w:val="0"/>
        <w:spacing w:line="240" w:lineRule="auto"/>
        <w:ind w:firstLine="737"/>
        <w:jc w:val="both"/>
        <w:outlineLvl w:val="0"/>
      </w:pPr>
      <w:r>
        <w:t>4.2</w:t>
      </w:r>
      <w:r w:rsidR="009E3E35">
        <w:t>. Таблиц</w:t>
      </w:r>
      <w:r>
        <w:t>у</w:t>
      </w:r>
      <w:r w:rsidR="009E3E35">
        <w:t xml:space="preserve"> 2 «Перечень основных меропри</w:t>
      </w:r>
      <w:r w:rsidR="0042050B">
        <w:t>ятий государственной программы»</w:t>
      </w:r>
      <w:r>
        <w:t xml:space="preserve"> изложить в следующей редакции</w:t>
      </w:r>
      <w:r w:rsidR="009E3E35">
        <w:t>.</w:t>
      </w:r>
    </w:p>
    <w:p w:rsidR="004C6716" w:rsidRDefault="004C6716" w:rsidP="00FA3F9D">
      <w:pPr>
        <w:autoSpaceDN w:val="0"/>
        <w:adjustRightInd w:val="0"/>
        <w:spacing w:line="240" w:lineRule="auto"/>
        <w:ind w:firstLine="737"/>
        <w:jc w:val="both"/>
        <w:outlineLvl w:val="0"/>
      </w:pPr>
    </w:p>
    <w:p w:rsidR="006070C7" w:rsidRDefault="006070C7" w:rsidP="004C6716">
      <w:pPr>
        <w:widowControl w:val="0"/>
        <w:kinsoku/>
        <w:autoSpaceDN w:val="0"/>
        <w:spacing w:line="240" w:lineRule="auto"/>
        <w:ind w:firstLine="0"/>
        <w:jc w:val="center"/>
        <w:rPr>
          <w:rFonts w:ascii="Calibri" w:eastAsia="Times New Roman" w:hAnsi="Calibri" w:cs="Calibri"/>
          <w:b/>
          <w:sz w:val="22"/>
          <w:szCs w:val="20"/>
        </w:rPr>
        <w:sectPr w:rsidR="006070C7" w:rsidSect="00535EB0">
          <w:headerReference w:type="default" r:id="rId8"/>
          <w:pgSz w:w="11905" w:h="16838"/>
          <w:pgMar w:top="1418" w:right="1276" w:bottom="1134" w:left="1559" w:header="567" w:footer="0" w:gutter="0"/>
          <w:cols w:space="720"/>
          <w:titlePg/>
          <w:docGrid w:linePitch="381"/>
        </w:sectPr>
      </w:pPr>
    </w:p>
    <w:p w:rsidR="00036C86" w:rsidRDefault="00036C86" w:rsidP="00036C86">
      <w:pPr>
        <w:widowControl w:val="0"/>
        <w:kinsoku/>
        <w:autoSpaceDN w:val="0"/>
        <w:spacing w:line="240" w:lineRule="auto"/>
        <w:ind w:firstLine="0"/>
        <w:jc w:val="right"/>
        <w:rPr>
          <w:rFonts w:eastAsia="Times New Roman"/>
        </w:rPr>
      </w:pPr>
      <w:r w:rsidRPr="00F461A3">
        <w:rPr>
          <w:rFonts w:eastAsia="Times New Roman"/>
        </w:rPr>
        <w:lastRenderedPageBreak/>
        <w:t>«Таблица 2</w:t>
      </w:r>
    </w:p>
    <w:p w:rsidR="00036C86" w:rsidRDefault="00036C86" w:rsidP="00036C86">
      <w:pPr>
        <w:widowControl w:val="0"/>
        <w:kinsoku/>
        <w:autoSpaceDN w:val="0"/>
        <w:spacing w:line="240" w:lineRule="auto"/>
        <w:ind w:firstLine="0"/>
        <w:jc w:val="center"/>
        <w:rPr>
          <w:rFonts w:eastAsia="Times New Roman"/>
        </w:rPr>
      </w:pPr>
    </w:p>
    <w:p w:rsidR="00036C86" w:rsidRPr="00F461A3" w:rsidRDefault="00036C86" w:rsidP="00036C86">
      <w:pPr>
        <w:widowControl w:val="0"/>
        <w:kinsoku/>
        <w:autoSpaceDN w:val="0"/>
        <w:spacing w:line="240" w:lineRule="auto"/>
        <w:ind w:firstLine="0"/>
        <w:jc w:val="center"/>
        <w:rPr>
          <w:rFonts w:eastAsia="Times New Roman"/>
        </w:rPr>
      </w:pPr>
      <w:r>
        <w:rPr>
          <w:rFonts w:eastAsia="Times New Roman"/>
        </w:rPr>
        <w:t>Перечень основных мероприятий государственной программы</w:t>
      </w:r>
    </w:p>
    <w:p w:rsidR="00036C86" w:rsidRPr="006070C7" w:rsidRDefault="00036C86" w:rsidP="00036C86">
      <w:pPr>
        <w:widowControl w:val="0"/>
        <w:kinsoku/>
        <w:autoSpaceDN w:val="0"/>
        <w:spacing w:line="240" w:lineRule="auto"/>
        <w:ind w:firstLine="0"/>
        <w:jc w:val="right"/>
        <w:rPr>
          <w:rFonts w:eastAsia="Times New Roman"/>
          <w:sz w:val="22"/>
          <w:szCs w:val="20"/>
        </w:rPr>
      </w:pPr>
    </w:p>
    <w:tbl>
      <w:tblPr>
        <w:tblW w:w="5212" w:type="pct"/>
        <w:tblLook w:val="04A0"/>
      </w:tblPr>
      <w:tblGrid>
        <w:gridCol w:w="1106"/>
        <w:gridCol w:w="3398"/>
        <w:gridCol w:w="1418"/>
        <w:gridCol w:w="1494"/>
        <w:gridCol w:w="1321"/>
        <w:gridCol w:w="1327"/>
        <w:gridCol w:w="1234"/>
        <w:gridCol w:w="1270"/>
        <w:gridCol w:w="1276"/>
        <w:gridCol w:w="1273"/>
      </w:tblGrid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Номер основного мероприятия 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Основные мероприятия государственной программы (связь мероприятий с показателями государственной программы)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Ответственный исполнитель\ соисполнитель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Источники финансирования</w:t>
            </w: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21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Финансовые затраты на реализацию (тыс. рублей)</w:t>
            </w:r>
          </w:p>
        </w:tc>
      </w:tr>
      <w:tr w:rsidR="00D823B3" w:rsidRPr="00D823B3" w:rsidTr="00D823B3">
        <w:trPr>
          <w:trHeight w:val="231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в том числе</w:t>
            </w:r>
          </w:p>
        </w:tc>
      </w:tr>
      <w:tr w:rsidR="00D823B3" w:rsidRPr="00D823B3" w:rsidTr="00D823B3">
        <w:trPr>
          <w:trHeight w:val="292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2020</w:t>
            </w:r>
          </w:p>
        </w:tc>
      </w:tr>
      <w:tr w:rsidR="00D823B3" w:rsidRPr="00D823B3" w:rsidTr="00D823B3">
        <w:trPr>
          <w:trHeight w:val="24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D823B3" w:rsidRPr="00D823B3" w:rsidTr="00D823B3">
        <w:trPr>
          <w:trHeight w:val="27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Подпрограмма 1 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детей, включая профилактические мероприятия с участием лиц, эпизодически употребляющих психоактивные вещества (12,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after="240"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 автономного округа 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422 888,40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90 122,00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79 753,90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65 740,20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61 909,80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125 362,50</w:t>
            </w:r>
          </w:p>
        </w:tc>
      </w:tr>
      <w:tr w:rsidR="00D823B3" w:rsidRPr="00D823B3" w:rsidTr="00D823B3">
        <w:trPr>
          <w:trHeight w:val="160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422 888,40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90 122,00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79 753,90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65 740,20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61 909,80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125 362,50</w:t>
            </w:r>
          </w:p>
        </w:tc>
      </w:tr>
      <w:tr w:rsidR="00D823B3" w:rsidRPr="00D823B3" w:rsidTr="00D823B3">
        <w:trPr>
          <w:trHeight w:val="2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1.1.1. 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информированию граждан о факторах риска развития заболеваний, по мотивации граждан к ведению здорового образа жизни (12,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after="240"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 автономного округа 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1 321,00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436,00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536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1 321,00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436,00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службы спортивной медицины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1 383 610,50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305 832,30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310 272,80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256 763,70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242 137,90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268 603,80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1 383 610,50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305 832,30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310 272,80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256 763,70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242 137,90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268 603,80</w:t>
            </w:r>
          </w:p>
        </w:tc>
      </w:tr>
      <w:tr w:rsidR="00D823B3" w:rsidRPr="00D823B3" w:rsidTr="00D823B3">
        <w:trPr>
          <w:trHeight w:val="11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Профилактика инфекционных и паразитарных заболеваний, включая иммунопрофилактику (12)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Департамент здравоохранения автономного округа, Муниципальные образования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1 007 725,30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264 874,70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211 344,00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211 344,00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211 344,00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108 818,60</w:t>
            </w:r>
          </w:p>
        </w:tc>
      </w:tr>
      <w:tr w:rsidR="00D823B3" w:rsidRPr="00D823B3" w:rsidTr="00D823B3">
        <w:trPr>
          <w:trHeight w:val="72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823 693,30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264 874,70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108 818,60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184 032,00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178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 (12)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округа, Департамент по управлению государственным имуществом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142 501 219,80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27 184 673,40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26 283 760,60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28 508 896,90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29 984 336,90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30 539 552,00</w:t>
            </w:r>
          </w:p>
        </w:tc>
      </w:tr>
      <w:tr w:rsidR="00D823B3" w:rsidRPr="00D823B3" w:rsidTr="00D823B3">
        <w:trPr>
          <w:trHeight w:val="122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4 638,70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4 638,70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21 828 123,40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4 504 230,00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4 401 828,90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3 904 216,10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3 757 224,40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5 260 624,00</w:t>
            </w:r>
          </w:p>
        </w:tc>
      </w:tr>
      <w:tr w:rsidR="00D823B3" w:rsidRPr="00D823B3" w:rsidTr="00D823B3">
        <w:trPr>
          <w:trHeight w:val="108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120 228 457,70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22 535 804,70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21 781 931,70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24 504 680,80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26 127 112,50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25 278 928,00</w:t>
            </w:r>
          </w:p>
        </w:tc>
      </w:tr>
      <w:tr w:rsidR="00D823B3" w:rsidRPr="00D823B3" w:rsidTr="00D823B3">
        <w:trPr>
          <w:trHeight w:val="114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по управлению государственным имуществом автономного округа 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лекарственного обеспечения, в том числе в амбулаторных условиях ( 8, 10, 11)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10 772 110,70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2 588 363,50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2 456 231,40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2 116 601,70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2 114 094,10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1 496 820,00</w:t>
            </w:r>
          </w:p>
        </w:tc>
      </w:tr>
      <w:tr w:rsidR="00D823B3" w:rsidRPr="00D823B3" w:rsidTr="00D823B3">
        <w:trPr>
          <w:trHeight w:val="262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1 171 451,70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488 276,90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454 980,60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115 350,90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112 843,30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9 600 659,00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2 100 086,60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2 001 250,80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2 001 250,80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2 001 250,80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1 496 820,00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 I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156 087 554,70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30 433 865,90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29 341 362,70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31 159 346,50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32 613 822,70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32 539 156,90</w:t>
            </w:r>
          </w:p>
        </w:tc>
      </w:tr>
      <w:tr w:rsidR="00D823B3" w:rsidRPr="00D823B3" w:rsidTr="00D823B3">
        <w:trPr>
          <w:trHeight w:val="236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1 176 090,40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492 915,60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454 980,60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115 350,90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112 843,30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2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34 683 006,60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7 405 145,60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7 104 450,40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6 539 314,80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6 373 866,90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7 260 228,90</w:t>
            </w:r>
          </w:p>
        </w:tc>
      </w:tr>
      <w:tr w:rsidR="00D823B3" w:rsidRPr="00D823B3" w:rsidTr="00D823B3">
        <w:trPr>
          <w:trHeight w:val="278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120 228 457,70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22 535 804,70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21 781 931,70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24 504 680,80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26 127 112,50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25 278 928,00</w:t>
            </w:r>
          </w:p>
        </w:tc>
      </w:tr>
      <w:tr w:rsidR="00D823B3" w:rsidRPr="00D823B3" w:rsidTr="00D823B3">
        <w:trPr>
          <w:trHeight w:val="22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Подпрограмма 2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с сердечно-сосудистыми заболеваниями (8)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4 087 789,50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845 421,90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769 784,00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775 819,10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762 265,90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934 498,60</w:t>
            </w:r>
          </w:p>
        </w:tc>
      </w:tr>
      <w:tr w:rsidR="00D823B3" w:rsidRPr="00D823B3" w:rsidTr="00D823B3">
        <w:trPr>
          <w:trHeight w:val="1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462,70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462,70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1 630 805,10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364 311,30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330 473,90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280 888,50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267 335,30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387 796,10</w:t>
            </w:r>
          </w:p>
        </w:tc>
      </w:tr>
      <w:tr w:rsidR="00D823B3" w:rsidRPr="00D823B3" w:rsidTr="00D823B3">
        <w:trPr>
          <w:trHeight w:val="42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2 456 521,70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480 647,90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439 310,10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494 930,60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494 930,60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546 702,50</w:t>
            </w:r>
          </w:p>
        </w:tc>
      </w:tr>
      <w:tr w:rsidR="00D823B3" w:rsidRPr="00D823B3" w:rsidTr="00D823B3">
        <w:trPr>
          <w:trHeight w:val="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>2.2.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оказания скорой, в том числе скорой специализированной, медицинской помощи, медицинской эвакуации (13)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13 614 755,30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2 622 839,40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2 644 334,40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2 618 274,60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2 618 274,60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3 111 032,30</w:t>
            </w:r>
          </w:p>
        </w:tc>
      </w:tr>
      <w:tr w:rsidR="00D823B3" w:rsidRPr="00D823B3" w:rsidTr="00D823B3">
        <w:trPr>
          <w:trHeight w:val="40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273 800,00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89 600,00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89 600,00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89 600,00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13 340 955,30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2 622 839,40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2 554 734,40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2 528 674,60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2 528 674,60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3 106 032,30</w:t>
            </w:r>
          </w:p>
        </w:tc>
      </w:tr>
      <w:tr w:rsidR="00D823B3" w:rsidRPr="00D823B3" w:rsidTr="00D823B3">
        <w:trPr>
          <w:trHeight w:val="24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2.3.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оказания медицинской помощи пострадавшим при дорожно-транспортных происшествиях  (9)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2 860 513,60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953 275,00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321 554,70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311 470,70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309 239,60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964 973,60</w:t>
            </w:r>
          </w:p>
        </w:tc>
      </w:tr>
      <w:tr w:rsidR="00D823B3" w:rsidRPr="00D823B3" w:rsidTr="00D823B3">
        <w:trPr>
          <w:trHeight w:val="42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2 860 513,60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953 275,00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321 554,70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311 470,70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309 239,60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964 973,60</w:t>
            </w:r>
          </w:p>
        </w:tc>
      </w:tr>
      <w:tr w:rsidR="00D823B3" w:rsidRPr="00D823B3" w:rsidTr="00D823B3">
        <w:trPr>
          <w:trHeight w:val="102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2.4.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прочими заболеваниями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53 602 517,80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10 313 481,40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9 542 425,30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9 827 284,10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9 770 199,20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14 149 127,80</w:t>
            </w:r>
          </w:p>
        </w:tc>
      </w:tr>
      <w:tr w:rsidR="00D823B3" w:rsidRPr="00D823B3" w:rsidTr="00D823B3">
        <w:trPr>
          <w:trHeight w:val="39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552,00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552,00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0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8 804 454,10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1 549 748,80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1 184 265,00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975 417,10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918 332,20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4 176 691,00</w:t>
            </w:r>
          </w:p>
        </w:tc>
      </w:tr>
      <w:tr w:rsidR="00D823B3" w:rsidRPr="00D823B3" w:rsidTr="00D823B3">
        <w:trPr>
          <w:trHeight w:val="42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44 427 511,70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8 578 180,60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8 358 160,30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8 851 867,00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8 851 867,00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9 787 436,80</w:t>
            </w:r>
          </w:p>
        </w:tc>
      </w:tr>
      <w:tr w:rsidR="00D823B3" w:rsidRPr="00D823B3" w:rsidTr="00D823B3">
        <w:trPr>
          <w:trHeight w:val="218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</w:tr>
      <w:tr w:rsidR="00D823B3" w:rsidRPr="00D823B3" w:rsidTr="00D823B3">
        <w:trPr>
          <w:trHeight w:val="24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2.5.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высокотехнологичной медицинской помощи, развитие новых эффективных методов лечения  (7, 8, 10, 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13 554 266,20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3 247 512,10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3 288 824,60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2 574 776,60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2 477 093,30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1 966 059,60</w:t>
            </w:r>
          </w:p>
        </w:tc>
      </w:tr>
      <w:tr w:rsidR="00D823B3" w:rsidRPr="00D823B3" w:rsidTr="00D823B3">
        <w:trPr>
          <w:trHeight w:val="24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603 121,70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356 544,10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246 577,60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7 804 587,80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2 112 068,10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2 199 609,80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1 795 296,60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1 697 613,30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7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5 146 556,70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778 899,90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842 637,20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779 480,00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779 480,00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1 966 059,60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2.6.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службы крови (12,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3 080 296,80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655 267,00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625 207,70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515 370,20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485 348,10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799 103,80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3 080 296,80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655 267,00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625 207,70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515 370,20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485 348,10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799 103,80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2.6.1.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пропаганде донорства крови и ее компонентов (12,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2.7.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туберкулезом (11)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8 329 531,00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1 567 634,30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1 597 744,70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1 435 475,50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1 358 026,70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2 370 649,80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104 210,60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65 536,60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11 948,40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13 322,80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13 402,80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8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8 225 320,40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1 502 097,70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1 585 796,30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1 422 152,70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1 344 623,90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2 370 649,80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2.8.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Совершенствование оказания медицинской помощи лицам, инфицированным вирусами иммунодефицита человека и гепатитов B и C. </w:t>
            </w: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>(14, 16)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 xml:space="preserve">Департамент здравоохранения автономного </w:t>
            </w: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 xml:space="preserve">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3 063 317,00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980 748,80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581 555,20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483 925,60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456 361,10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560 726,30</w:t>
            </w:r>
          </w:p>
        </w:tc>
      </w:tr>
      <w:tr w:rsidR="00D823B3" w:rsidRPr="00D823B3" w:rsidTr="00D823B3">
        <w:trPr>
          <w:trHeight w:val="327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514 590,50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428 148,80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29 441,70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2 548 726,50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552 600,00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552 113,50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454 925,60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428 361,10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560 726,30</w:t>
            </w:r>
          </w:p>
        </w:tc>
      </w:tr>
      <w:tr w:rsidR="00D823B3" w:rsidRPr="00D823B3" w:rsidTr="00D823B3">
        <w:trPr>
          <w:trHeight w:val="24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>2.8.1.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профилактике ВИЧ, вирусных гепатитов В и С (14,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124,00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124,00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2.9.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наркологическим больным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657 511,70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118 122,00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166 753,40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104 657,80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98 618,40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169 360,10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657 511,70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118 122,00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166 753,40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104 657,80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98 618,40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169 360,10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2.10.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с психическими расстройствами и расстройствами поведения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9 227 352,10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1 916 790,00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1 847 794,20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1 515 190,90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1 424 279,90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2 523 297,10</w:t>
            </w:r>
          </w:p>
        </w:tc>
      </w:tr>
      <w:tr w:rsidR="00D823B3" w:rsidRPr="00D823B3" w:rsidTr="00D823B3">
        <w:trPr>
          <w:trHeight w:val="49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9 227 352,10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1 916 790,00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1 847 794,20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1 515 190,90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1 424 279,90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2 523 297,10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2.11.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онкологическими заболеваниями (10)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2 404 192,90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459 441,20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459 893,20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472 349,70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471 271,20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541 237,60</w:t>
            </w:r>
          </w:p>
        </w:tc>
      </w:tr>
      <w:tr w:rsidR="00D823B3" w:rsidRPr="00D823B3" w:rsidTr="00D823B3">
        <w:trPr>
          <w:trHeight w:val="183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124,80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124,80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342 518,40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46 887,70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59 252,80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77 221,00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76 142,50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83 014,40</w:t>
            </w:r>
          </w:p>
        </w:tc>
      </w:tr>
      <w:tr w:rsidR="00D823B3" w:rsidRPr="00D823B3" w:rsidTr="00D823B3">
        <w:trPr>
          <w:trHeight w:val="298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2 061 549,70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412 428,70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400 640,40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395 128,70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395 128,70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458 223,20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2.12.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Совершенствование оказания медицинской помощи при инфекциях, передаваемых половым путем, и  дерматологических заболеваниях.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2 339 364,30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419 333,40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408 481,70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407 548,80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403 444,70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700 555,70</w:t>
            </w:r>
          </w:p>
        </w:tc>
      </w:tr>
      <w:tr w:rsidR="00D823B3" w:rsidRPr="00D823B3" w:rsidTr="00D823B3">
        <w:trPr>
          <w:trHeight w:val="48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580 033,90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82 185,50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85 415,80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70 400,90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66 296,80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275 734,90</w:t>
            </w:r>
          </w:p>
        </w:tc>
      </w:tr>
      <w:tr w:rsidR="00D823B3" w:rsidRPr="00D823B3" w:rsidTr="00D823B3">
        <w:trPr>
          <w:trHeight w:val="342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1 759 330,40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337 147,90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323 065,90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337 147,90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337 147,90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424 820,80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2.13.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государственно-частного партнерства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2 066 426,40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469 923,60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118 127,70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2 066 426,40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469 923,60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118 127,70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 II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118 887 834,60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24 592 658,20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22 724 276,70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21 534 935,30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21 127 214,40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28 908 750,00</w:t>
            </w:r>
          </w:p>
        </w:tc>
      </w:tr>
      <w:tr w:rsidR="00D823B3" w:rsidRPr="00D823B3" w:rsidTr="00D823B3">
        <w:trPr>
          <w:trHeight w:val="106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1 223 062,30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851 369,00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287 967,70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42 322,80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41 402,80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46 035 920,40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9 853 353,10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9 047 837,10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7 612 592,00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7 205 791,10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12 316 347,10</w:t>
            </w:r>
          </w:p>
        </w:tc>
      </w:tr>
      <w:tr w:rsidR="00D823B3" w:rsidRPr="00D823B3" w:rsidTr="00D823B3">
        <w:trPr>
          <w:trHeight w:val="162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71 258 851,90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13 702 936,10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13 388 471,90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13 880 020,50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13 880 020,50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16 407 402,90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Подпрограмма 3 «Охрана здоровья матери и ребенка»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Совершенствование службы </w:t>
            </w: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>родовспоможения путем формирования трехуровневой системы оказания медицинской помощи на основе развития сети перинатальных центров (2, 7)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 xml:space="preserve">Департамент </w:t>
            </w: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 xml:space="preserve">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9 991 880,70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1 861 942,70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1 814 504,20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1 798 978,30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1 780 624,40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2 735 831,10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2 712 951,20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366 808,80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373 049,20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305 900,30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287 546,40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1 379 646,50</w:t>
            </w:r>
          </w:p>
        </w:tc>
      </w:tr>
      <w:tr w:rsidR="00D823B3" w:rsidRPr="00D823B3" w:rsidTr="00D823B3">
        <w:trPr>
          <w:trHeight w:val="133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7 278 929,50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1 495 133,90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1 441 455,00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1 493 078,00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1 493 078,00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1 356 184,60</w:t>
            </w:r>
          </w:p>
        </w:tc>
      </w:tr>
      <w:tr w:rsidR="00D823B3" w:rsidRPr="00D823B3" w:rsidTr="00D823B3">
        <w:trPr>
          <w:trHeight w:val="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Создание системы раннего выявления и коррекции нарушений развития ребенка (7,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53 241,80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13 949,40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10 046,00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10 044,00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10 042,00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9 160,40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53 241,80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13 949,40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10 046,00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10 044,00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10 042,00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9 160,40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3.2.1.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профилактике отказов при рождении детей с нарушениями развития (7,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132,00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55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132,00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Выхаживание детей с экстремально низкой массой тела (7)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3.4.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специализированной медицинской помощи детям (7)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7 983 721,50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1 424 354,80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1 424 106,00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1 395 067,10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1 376 336,20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2 363 857,40</w:t>
            </w:r>
          </w:p>
        </w:tc>
      </w:tr>
      <w:tr w:rsidR="00D823B3" w:rsidRPr="00D823B3" w:rsidTr="00D823B3">
        <w:trPr>
          <w:trHeight w:val="5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190,10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190,10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2 274 276,90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354 917,40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390 712,50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322 184,10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303 453,20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903 009,70</w:t>
            </w:r>
          </w:p>
        </w:tc>
      </w:tr>
      <w:tr w:rsidR="00D823B3" w:rsidRPr="00D823B3" w:rsidTr="00D823B3">
        <w:trPr>
          <w:trHeight w:val="42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5 709 254,50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1 069 247,30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1 033 393,50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1 072 883,00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1 072 883,00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1 460 847,70</w:t>
            </w:r>
          </w:p>
        </w:tc>
      </w:tr>
      <w:tr w:rsidR="00D823B3" w:rsidRPr="00D823B3" w:rsidTr="00D823B3">
        <w:trPr>
          <w:trHeight w:val="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 III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18 108 844,00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3 310 246,90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3 268 656,20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3 224 089,40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3 187 002,60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5 118 848,90</w:t>
            </w:r>
          </w:p>
        </w:tc>
      </w:tr>
      <w:tr w:rsidR="00D823B3" w:rsidRPr="00D823B3" w:rsidTr="00D823B3">
        <w:trPr>
          <w:trHeight w:val="36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190,10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190,10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5 120 469,90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745 675,60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793 807,70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658 128,40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621 041,60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2 301 816,60</w:t>
            </w:r>
          </w:p>
        </w:tc>
      </w:tr>
      <w:tr w:rsidR="00D823B3" w:rsidRPr="00D823B3" w:rsidTr="00D823B3">
        <w:trPr>
          <w:trHeight w:val="19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12 988 184,00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2 564 381,20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2 474 848,50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2 565 961,00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2 565 961,00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2 817 032,30</w:t>
            </w:r>
          </w:p>
        </w:tc>
      </w:tr>
      <w:tr w:rsidR="00D823B3" w:rsidRPr="00D823B3" w:rsidTr="00D823B3">
        <w:trPr>
          <w:trHeight w:val="22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Подпрограмма 4 «Развитие медицинской реабилитации и санаторно-курортного лечения, в том числе детей»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медицинской реабилитации, в том числе детей (3, 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2 220 118,40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412 988,10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472 556,30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472 289,70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471 997,70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390 286,60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80 325,30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5 934,30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4 866,10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4 574,10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58 450,80</w:t>
            </w:r>
          </w:p>
        </w:tc>
      </w:tr>
      <w:tr w:rsidR="00D823B3" w:rsidRPr="00D823B3" w:rsidTr="00D823B3">
        <w:trPr>
          <w:trHeight w:val="27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2 139 793,10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406 488,10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466 622,00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467 423,60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467 423,60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331 835,80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4.2.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санаторно-курортного лечения, в том числе детей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2 123 401,90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420 690,20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450 077,90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333 963,90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314 526,10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604 143,80</w:t>
            </w:r>
          </w:p>
        </w:tc>
      </w:tr>
      <w:tr w:rsidR="00D823B3" w:rsidRPr="00D823B3" w:rsidTr="00D823B3">
        <w:trPr>
          <w:trHeight w:val="49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2 123 401,90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420 690,20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450 077,90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333 963,90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314 526,10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604 143,80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 IV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4 343 520,30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833 678,30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922 634,20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806 253,60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786 523,80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994 430,40</w:t>
            </w:r>
          </w:p>
        </w:tc>
      </w:tr>
      <w:tr w:rsidR="00D823B3" w:rsidRPr="00D823B3" w:rsidTr="00D823B3">
        <w:trPr>
          <w:trHeight w:val="49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2 203 727,20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427 190,20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456 012,20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338 830,00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319 100,20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662 594,60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2 139 793,10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406 488,10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466 622,00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467 423,60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467 423,60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331 835,80</w:t>
            </w:r>
          </w:p>
        </w:tc>
      </w:tr>
      <w:tr w:rsidR="00D823B3" w:rsidRPr="00D823B3" w:rsidTr="00D823B3">
        <w:trPr>
          <w:trHeight w:val="22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Подпрограмма 5 «Оказание паллиативной помощи»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Организация оказания паллиативной медицинской помощи взрослому населению (4, 12,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1 952 575,50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519 997,50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52 920,00</w:t>
            </w:r>
          </w:p>
        </w:tc>
      </w:tr>
      <w:tr w:rsidR="00D823B3" w:rsidRPr="00D823B3" w:rsidTr="00D823B3">
        <w:trPr>
          <w:trHeight w:val="49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1 379 658,00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4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572 917,50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519 997,50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52 920,00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5.1.1.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Организация оказания негосударственными организациями паллиативной медицинской помощи населению (4, 12,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456 308,40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456 308,40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5.2.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Организация оказания паллиативной медицинской помощи детскому населению (4, 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114 904,50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51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114 904,50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 V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2 067 480,00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519 997,50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52 920,00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1 494 562,50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572 917,50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519 997,50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52 920,00</w:t>
            </w:r>
          </w:p>
        </w:tc>
      </w:tr>
      <w:tr w:rsidR="00D823B3" w:rsidRPr="00D823B3" w:rsidTr="00D823B3">
        <w:trPr>
          <w:trHeight w:val="22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Подпрограмма 6 «Кадровое обеспечение системы здравоохранения»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Повышение престижа медицинских профессий. (5)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</w:tr>
      <w:tr w:rsidR="00D823B3" w:rsidRPr="00D823B3" w:rsidTr="00D823B3">
        <w:trPr>
          <w:trHeight w:val="48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6.2.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Повышение квалификации специалистов с высшим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 (7, 8, 9, 10, 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D823B3" w:rsidRPr="00D823B3" w:rsidTr="00D823B3">
        <w:trPr>
          <w:trHeight w:val="112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6.3.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 (7, 8, 9, 10, 11, 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91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 VI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27 200,00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8 700,00</w:t>
            </w:r>
          </w:p>
        </w:tc>
      </w:tr>
      <w:tr w:rsidR="00D823B3" w:rsidRPr="00D823B3" w:rsidTr="00D823B3">
        <w:trPr>
          <w:trHeight w:val="48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27 200,00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8 700,00</w:t>
            </w:r>
          </w:p>
        </w:tc>
      </w:tr>
      <w:tr w:rsidR="00D823B3" w:rsidRPr="00D823B3" w:rsidTr="00D823B3">
        <w:trPr>
          <w:trHeight w:val="27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Подпрограмма 7 "Развитие информатизации в здравоохранении"</w:t>
            </w:r>
          </w:p>
        </w:tc>
      </w:tr>
      <w:tr w:rsidR="00D823B3" w:rsidRPr="00D823B3" w:rsidTr="00D823B3">
        <w:trPr>
          <w:trHeight w:val="37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Обеспечение работоспособности и бесперебойной работы прикладных компонентов регионального сегмента Единой  государственной информационной системы в сфере здравоохранения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1 647 196,30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348 095,90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444 500,00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394 489,90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372 620,60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87 489,90</w:t>
            </w:r>
          </w:p>
        </w:tc>
      </w:tr>
      <w:tr w:rsidR="00D823B3" w:rsidRPr="00D823B3" w:rsidTr="00D823B3">
        <w:trPr>
          <w:trHeight w:val="54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1 647 196,30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348 095,90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444 500,00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394 489,90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372 620,60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87 489,90</w:t>
            </w:r>
          </w:p>
        </w:tc>
      </w:tr>
      <w:tr w:rsidR="00D823B3" w:rsidRPr="00D823B3" w:rsidTr="00D823B3">
        <w:trPr>
          <w:trHeight w:val="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7.2.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регионального сегмента Единой информационной системы в сфере здравоохранения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155 702,30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78 702,30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155 702,30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78 702,30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7.3.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Обеспечение устойчивого доступа к сети «Интернет» медицинских организаций, расположенных в удаленных и труднодоступных населенных пунктах Ханты-Мансийского автономного округа – Югры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2 993,60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1 993,60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66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2 993,60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1 993,60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7.4.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Развитие телемедицинских технологий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8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 VII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1 809 192,20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428 791,80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454 800,00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426 989,90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405 120,60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93 489,90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1 809 192,20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428 791,80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454 800,00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426 989,90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405 120,60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93 489,90</w:t>
            </w:r>
          </w:p>
        </w:tc>
      </w:tr>
      <w:tr w:rsidR="00D823B3" w:rsidRPr="00D823B3" w:rsidTr="00D823B3">
        <w:trPr>
          <w:trHeight w:val="22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Подпрограмма 8 «Территориальное планирование учреждений здравоохранения  Ханты – Мансийского автономного округа - Югры» </w:t>
            </w:r>
          </w:p>
        </w:tc>
      </w:tr>
      <w:tr w:rsidR="00D823B3" w:rsidRPr="00D823B3" w:rsidTr="00D823B3">
        <w:trPr>
          <w:trHeight w:val="37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Укрепление материально-технической базы учреждений здравоохранения (6)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строительства автономного округа, Муниципальные образования, Аппарат Губернатора Югры, Департамент здравоохранения автономного округа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18 771 634,20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5 052 948,90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2 012 812,90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3 382 341,40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3 435 426,00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4 888 105,00</w:t>
            </w:r>
          </w:p>
        </w:tc>
      </w:tr>
      <w:tr w:rsidR="00D823B3" w:rsidRPr="00D823B3" w:rsidTr="00D823B3">
        <w:trPr>
          <w:trHeight w:val="64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12 576 460,60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2 875 177,60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1 282 998,00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2 502 085,00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2 528 095,00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3 388 105,00</w:t>
            </w:r>
          </w:p>
        </w:tc>
      </w:tr>
      <w:tr w:rsidR="00D823B3" w:rsidRPr="00D823B3" w:rsidTr="00D823B3">
        <w:trPr>
          <w:trHeight w:val="10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6 195 173,60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2 177 771,30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729 814,90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1 500 000,00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Департамент строительства автономного округа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7 704 968,80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2 219 270,70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1 368 110,70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2 330 000,00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1 509 795,20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41 499,40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638 295,80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D823B3" w:rsidRPr="00D823B3" w:rsidTr="00D823B3">
        <w:trPr>
          <w:trHeight w:val="278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6 195 173,60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2 177 771,30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729 814,90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1 500 000,00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642 829,50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270 132,30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372 697,20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642 829,50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270 132,30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372 697,20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Аппарат Губернатора Югры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1 604 165,90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563 545,90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272 005,00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</w:tr>
      <w:tr w:rsidR="00D823B3" w:rsidRPr="00D823B3" w:rsidTr="00D823B3">
        <w:trPr>
          <w:trHeight w:val="49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1 604 165,90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563 545,90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272 005,00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</w:tr>
      <w:tr w:rsidR="00D823B3" w:rsidRPr="00D823B3" w:rsidTr="00D823B3">
        <w:trPr>
          <w:trHeight w:val="1723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8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8 819 670,00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2 245 880,00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2 271 890,00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2 301 900,00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8 819 670,00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2 245 880,00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2 271 890,00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2 301 900,00</w:t>
            </w:r>
          </w:p>
        </w:tc>
      </w:tr>
      <w:tr w:rsidR="00D823B3" w:rsidRPr="00D823B3" w:rsidTr="00D823B3">
        <w:trPr>
          <w:trHeight w:val="162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 том числе развитие государственно-частного партнерства по строительству перинатального центра в г. Сургуте*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8 819 670,00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2 245 880,00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2 271 890,00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2 301 900,00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8.2.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Организационное обеспечение функционирования отрасли  (12,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округа, Служба по контролю и надзору в сфере здравоохранения    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6 716 741,50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1 201 442,30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1 368 141,10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1 417 661,90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1 432 513,10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1 296 983,10</w:t>
            </w:r>
          </w:p>
        </w:tc>
      </w:tr>
      <w:tr w:rsidR="00D823B3" w:rsidRPr="00D823B3" w:rsidTr="00D823B3">
        <w:trPr>
          <w:trHeight w:val="364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16 047,70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4 154,50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D823B3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3 662 367,50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550 086,00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719 326,50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738 540,30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738 519,20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915 895,50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3 038 326,30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647 201,80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644 850,20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675 157,20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690 029,50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381 087,60</w:t>
            </w:r>
          </w:p>
        </w:tc>
      </w:tr>
      <w:tr w:rsidR="00D823B3" w:rsidRPr="00D823B3" w:rsidTr="00D823B3">
        <w:trPr>
          <w:trHeight w:val="25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  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6 543 450,10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1 164 753,80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1 332 649,70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1 382 170,50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1 397 021,70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1 266 854,40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D823B3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3 505 123,80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517 552,00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687 799,50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707 013,30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706 992,20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885 766,80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3 038 326,30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647 201,80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644 850,20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675 157,20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690 029,50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381 087,60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Служба по контролю и надзору в сфере здравоохранения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173 291,40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36 688,50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16 047,70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4 154,50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8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D823B3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157 243,70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32 534,00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</w:tr>
      <w:tr w:rsidR="00D823B3" w:rsidRPr="00D823B3" w:rsidTr="00D823B3">
        <w:trPr>
          <w:trHeight w:val="31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8.2.1.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развитию услуг по реабилитации лиц с социально значимыми заболеваниями (12, 16)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  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8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D823B3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7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8.3.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 (12)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   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119 469 234,60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25 341 323,70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22 001 080,30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20 821 769,80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20 821 769,80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30 483 291,00</w:t>
            </w:r>
          </w:p>
        </w:tc>
      </w:tr>
      <w:tr w:rsidR="00D823B3" w:rsidRPr="00D823B3" w:rsidTr="00D823B3">
        <w:trPr>
          <w:trHeight w:val="108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D823B3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119 469 234,60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25 341 323,70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22 001 080,30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20 821 769,80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20 821 769,80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30 483 291,00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 VIII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144 957 610,30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31 595 714,90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25 382 034,30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25 621 773,10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25 689 708,90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36 668 379,10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16 047,70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4 154,50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135 708 062,70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28 766 587,30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24 003 404,80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24 062 395,10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24 088 384,00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34 787 291,50</w:t>
            </w:r>
          </w:p>
        </w:tc>
      </w:tr>
      <w:tr w:rsidR="00D823B3" w:rsidRPr="00D823B3" w:rsidTr="00D823B3">
        <w:trPr>
          <w:trHeight w:val="204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3 038 326,30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647 201,80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644 850,20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675 157,20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690 029,50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381 087,60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6 195 173,60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2 177 771,30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729 814,90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1 500 000,00</w:t>
            </w:r>
          </w:p>
        </w:tc>
      </w:tr>
      <w:tr w:rsidR="00D823B3" w:rsidRPr="00D823B3" w:rsidTr="00D823B3">
        <w:trPr>
          <w:trHeight w:val="46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12B" w:rsidRPr="00C9212B" w:rsidRDefault="00D823B3" w:rsidP="00C9212B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9212B">
              <w:rPr>
                <w:rFonts w:eastAsia="Times New Roman"/>
                <w:color w:val="000000"/>
                <w:sz w:val="16"/>
                <w:szCs w:val="16"/>
              </w:rPr>
              <w:t>Подпрограмма 9 «</w:t>
            </w:r>
            <w:r w:rsidR="00C9212B" w:rsidRPr="00C9212B">
              <w:rPr>
                <w:sz w:val="16"/>
                <w:szCs w:val="16"/>
              </w:rPr>
              <w:t>Развитие оказания скорой специализированной медицинской помощи в экстренной форме гражданам, в том числе проживающим в труднодоступных районах Ханты-Мансийского автономного округа – Югры, с применением воздушных судов</w:t>
            </w:r>
            <w:r w:rsidR="00C9212B">
              <w:rPr>
                <w:sz w:val="16"/>
                <w:szCs w:val="16"/>
              </w:rPr>
              <w:t>».</w:t>
            </w:r>
          </w:p>
        </w:tc>
      </w:tr>
      <w:tr w:rsidR="00D823B3" w:rsidRPr="00D823B3" w:rsidTr="00D823B3">
        <w:trPr>
          <w:trHeight w:val="34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lastRenderedPageBreak/>
              <w:t>9.1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Приобретение авиационных услуг для выполнения санитарных заданий по оказанию скорой специализированной (санитарно-авиационной) медицинской помощи населению (17)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1 493 301,19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684 166,19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424 635,00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384 500,00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55 153,39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55 153,39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1 438 147,80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629 012,80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424 635,00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384 500,00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FE0317">
        <w:trPr>
          <w:trHeight w:val="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Внедрение схем маршрутизации пациентов, госпитализируемых по экстренным показаниям в течение первых суток при жизнеугрожающих состояниях  (17)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FE0317">
        <w:trPr>
          <w:trHeight w:val="108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подпрограмме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1 493 301,19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684 166,19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424 635,00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384 500,00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55 153,39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55 153,39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1 438 147,80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629 012,80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424 635,00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384 500,00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FE0317">
        <w:trPr>
          <w:trHeight w:val="327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по медицинской части программы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302 964 726,99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60 146 438,60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57 937 783,49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58 118 137,20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59 046 071,60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67 716 296,10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2 454 496,19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1 344 474,70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798 101,69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157 673,70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154 246,10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92 952 026,60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18 887 356,30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19 027 807,70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16 542 377,60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15 851 307,90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22 643 177,10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207 188 204,20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39 729 607,60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38 111 874,10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41 418 085,90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43 040 517,60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44 888 119,00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"Сотрудничество"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</w:tr>
      <w:tr w:rsidR="00D823B3" w:rsidRPr="00D823B3" w:rsidTr="00D823B3">
        <w:trPr>
          <w:trHeight w:val="25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  по государственной программе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       **           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382 541 024,29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77 258 102,80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71 712 554,49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73 311 957,50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74 307 827,70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85 950 581,80</w:t>
            </w:r>
          </w:p>
        </w:tc>
      </w:tr>
      <w:tr w:rsidR="00D823B3" w:rsidRPr="00D823B3" w:rsidTr="00FE0317">
        <w:trPr>
          <w:trHeight w:val="30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2 470 543,89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1 348 629,20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802 066,09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161 638,10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158 210,50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228 660 089,30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47 653 943,60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43 031 212,50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40 604 772,70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39 939 691,90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57 430 468,60</w:t>
            </w:r>
          </w:p>
        </w:tc>
      </w:tr>
      <w:tr w:rsidR="00D823B3" w:rsidRPr="00D823B3" w:rsidTr="00FE0317">
        <w:trPr>
          <w:trHeight w:val="1833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FE0317">
        <w:trPr>
          <w:trHeight w:val="122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210 226 530,50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40 376 809,40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38 756 724,30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42 093 243,10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43 730 547,10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45 269 206,60</w:t>
            </w:r>
          </w:p>
        </w:tc>
      </w:tr>
      <w:tr w:rsidR="00D823B3" w:rsidRPr="00D823B3" w:rsidTr="00FE0317">
        <w:trPr>
          <w:trHeight w:val="72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6 565 173,60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2 362 771,30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729 814,90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1 685 000,00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 том числе: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Инвестиции в объекты государственной и муниципальной собственности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8 297 159,00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2 454 763,70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1 724 807,90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2 330 000,00</w:t>
            </w:r>
          </w:p>
        </w:tc>
      </w:tr>
      <w:tr w:rsidR="00D823B3" w:rsidRPr="00D823B3" w:rsidTr="00D823B3">
        <w:trPr>
          <w:trHeight w:val="51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2 143 985,40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303 992,40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1 009 993,00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D823B3" w:rsidRPr="00D823B3" w:rsidTr="00FE0317">
        <w:trPr>
          <w:trHeight w:val="19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6 153 173,60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2 150 771,30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714 814,90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1 500 000,00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   **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374 243 865,29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74 803 339,10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69 987 746,59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72 431 701,10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73 400 496,70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83 620 581,80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2 470 543,89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1 348 629,20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802 066,09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161 638,10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158 210,50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226 516 103,90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47 349 951,20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42 021 219,50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40 604 772,70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39 939 691,90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56 600 468,60</w:t>
            </w:r>
          </w:p>
        </w:tc>
      </w:tr>
      <w:tr w:rsidR="00D823B3" w:rsidRPr="00D823B3" w:rsidTr="00FE0317">
        <w:trPr>
          <w:trHeight w:val="1787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FE0317">
        <w:trPr>
          <w:trHeight w:val="226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210 226 530,50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40 376 809,40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38 756 724,30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42 093 243,10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43 730 547,10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45 269 206,60</w:t>
            </w:r>
          </w:p>
        </w:tc>
      </w:tr>
      <w:tr w:rsidR="00D823B3" w:rsidRPr="00D823B3" w:rsidTr="00FE0317">
        <w:trPr>
          <w:trHeight w:val="274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412 000,00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</w:tr>
      <w:tr w:rsidR="00D823B3" w:rsidRPr="00D823B3" w:rsidTr="00D823B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 том числе: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Департамент здравоохранения автономного округа  автономного округа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всего    **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371 791 736,69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74 028 465,40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69 502 906,19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71 978 660,70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72 947 456,30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83 334 248,10</w:t>
            </w:r>
          </w:p>
        </w:tc>
      </w:tr>
      <w:tr w:rsidR="00D823B3" w:rsidRPr="00D823B3" w:rsidTr="00D823B3">
        <w:trPr>
          <w:trHeight w:val="92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2 454 496,19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1 344 474,70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798 101,69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157 673,70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154 246,10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224 122 023,00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46 606 232,00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41 555 343,50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40 155 696,70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39 490 615,90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56 314 134,90</w:t>
            </w:r>
          </w:p>
        </w:tc>
      </w:tr>
      <w:tr w:rsidR="00D823B3" w:rsidRPr="00D823B3" w:rsidTr="00D823B3">
        <w:trPr>
          <w:trHeight w:val="45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210 226 530,50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40 376 809,40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38 756 724,30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42 093 243,10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43 730 547,10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45 269 206,60</w:t>
            </w:r>
          </w:p>
        </w:tc>
      </w:tr>
      <w:tr w:rsidR="00D823B3" w:rsidRPr="00D823B3" w:rsidTr="00D823B3">
        <w:trPr>
          <w:trHeight w:val="156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185 000,00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Департамент строительства автономного округа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7 704 968,80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2 219 270,70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1 368 110,70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2 330 000,00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1 509 795,20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41 499,40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638 295,80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D823B3" w:rsidRPr="00D823B3" w:rsidTr="00D823B3">
        <w:trPr>
          <w:trHeight w:val="5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6 195 173,60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2 177 771,30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729 814,90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1 500 000,00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Департамент по управлению государственным имуществом автономного округа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51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7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Аппарат Губернатора Югры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1 604 165,90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563 545,90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272 005,00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1 604 165,90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563 545,90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272 005,00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</w:tr>
      <w:tr w:rsidR="00D823B3" w:rsidRPr="00D823B3" w:rsidTr="00D823B3">
        <w:trPr>
          <w:trHeight w:val="1409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Служба по контролю и надзору в сфере здравоохранения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173 291,40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36 688,50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</w:tr>
      <w:tr w:rsidR="00D823B3" w:rsidRPr="00D823B3" w:rsidTr="00FE0317">
        <w:trPr>
          <w:trHeight w:val="160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16 047,70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4 154,50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3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157 243,70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32 534,00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</w:tr>
      <w:tr w:rsidR="00D823B3" w:rsidRPr="00D823B3" w:rsidTr="00D823B3">
        <w:trPr>
          <w:trHeight w:val="210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826 861,50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270 132,30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434 041,20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465"/>
        </w:trPr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826 861,50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270 132,30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434 041,20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D823B3" w:rsidRPr="00D823B3" w:rsidTr="00D823B3">
        <w:trPr>
          <w:trHeight w:val="240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3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  <w:tr w:rsidR="00D823B3" w:rsidRPr="00D823B3" w:rsidTr="00D823B3">
        <w:trPr>
          <w:trHeight w:val="720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3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both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* Общий размер расходов на исполнение Соглашения о государственно-частном партнёрстве по проектированию, строительству, оснащению и технической эксплуатации клинического перинатального центра в городе Сургуте от «26» декабря 2014 года (далее – Соглашение о ГЧП) в период с 2016 по 2024 годы будет составлять 18 387 410 000 рублей.</w:t>
            </w:r>
            <w:r w:rsidRPr="00D823B3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br/>
              <w:t>При принятии государственных программ на период с 2021 года и последующие периоды будут учтены следующие расходы на исполнение Соглашения о ГЧП в период с 2021 по 2024 годы (в тыс. рублей):</w:t>
            </w:r>
          </w:p>
        </w:tc>
      </w:tr>
      <w:tr w:rsidR="00D823B3" w:rsidRPr="00D823B3" w:rsidTr="00D823B3">
        <w:trPr>
          <w:trHeight w:val="240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2021 г.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2022 г.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2023 г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2024 г</w:t>
            </w:r>
          </w:p>
        </w:tc>
      </w:tr>
      <w:tr w:rsidR="00D823B3" w:rsidRPr="00D823B3" w:rsidTr="00D823B3">
        <w:trPr>
          <w:trHeight w:val="660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Субсидия на финансовое обеспечение (возмещение) части затрат по уплате процентов по договорам займа и/или кредитным договорам, заключенным частным партнером для исполнения Соглашения о государственно-частном партнёрстве по проектированию, строительству, оснащению и технической эксплуатации объектов здравоохранения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954 910,00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817 930,00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662 940,00  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486 960,00  </w:t>
            </w:r>
          </w:p>
        </w:tc>
      </w:tr>
      <w:tr w:rsidR="00D823B3" w:rsidRPr="00D823B3" w:rsidTr="00D823B3">
        <w:trPr>
          <w:trHeight w:val="34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Субсидия на возмещение затрат в связи с оказанием услуг (производством работ) по технической эксплуатации объектов здравоохранения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141 000,00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152 000,00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165 000,00  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178 000,00  </w:t>
            </w:r>
          </w:p>
        </w:tc>
      </w:tr>
      <w:tr w:rsidR="00D823B3" w:rsidRPr="00D823B3" w:rsidTr="00D823B3">
        <w:trPr>
          <w:trHeight w:val="540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Субсидии на финансовое обеспечение (возмещение) затрат по проектированию, строительству и оснащению перинатального центра в городе Сургуте на основе государственно-частного партнёрства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1 237 000,00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1 400 000,00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1 583 000,00  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 xml:space="preserve">1 789 000,00  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2 332 910,00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2 369 930,00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2 410 940,00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2 453 960,00</w:t>
            </w:r>
          </w:p>
        </w:tc>
      </w:tr>
      <w:tr w:rsidR="00D823B3" w:rsidRPr="00D823B3" w:rsidTr="00D823B3">
        <w:trPr>
          <w:trHeight w:val="25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ИТОГО за период 2021-2024 гг.: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823B3">
              <w:rPr>
                <w:rFonts w:eastAsia="Times New Roman"/>
                <w:color w:val="000000"/>
                <w:sz w:val="16"/>
                <w:szCs w:val="16"/>
              </w:rPr>
              <w:t>9 567 740,00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D823B3" w:rsidRPr="00D823B3" w:rsidTr="00D823B3">
        <w:trPr>
          <w:trHeight w:val="25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3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b/>
                <w:bCs/>
                <w:sz w:val="16"/>
                <w:szCs w:val="16"/>
              </w:rPr>
            </w:pPr>
            <w:r w:rsidRPr="00D823B3">
              <w:rPr>
                <w:rFonts w:eastAsia="Times New Roman"/>
                <w:b/>
                <w:bCs/>
                <w:sz w:val="16"/>
                <w:szCs w:val="16"/>
              </w:rPr>
              <w:t>**расходы на межбюджетные трансферты из бюджета субъекта РФ, передаваемые ТФОМС исключены из общих расходов по государственной программе в размерах:</w:t>
            </w:r>
          </w:p>
        </w:tc>
      </w:tr>
      <w:tr w:rsidR="00D823B3" w:rsidRPr="00D823B3" w:rsidTr="00D823B3">
        <w:trPr>
          <w:trHeight w:val="22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2016г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2017г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2018г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2019г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2020г</w:t>
            </w:r>
          </w:p>
        </w:tc>
      </w:tr>
      <w:tr w:rsidR="00D823B3" w:rsidRPr="00D823B3" w:rsidTr="00D823B3">
        <w:trPr>
          <w:trHeight w:val="37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14 484 050,7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11 607 263,3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10 427 952,8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10 427 952,8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3B3" w:rsidRPr="00D823B3" w:rsidRDefault="00D823B3" w:rsidP="00D823B3">
            <w:pPr>
              <w:kinsoku/>
              <w:autoSpaceDE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D823B3">
              <w:rPr>
                <w:rFonts w:eastAsia="Times New Roman"/>
                <w:sz w:val="16"/>
                <w:szCs w:val="16"/>
              </w:rPr>
              <w:t>18 434 093,4</w:t>
            </w:r>
          </w:p>
        </w:tc>
      </w:tr>
    </w:tbl>
    <w:p w:rsidR="00036C86" w:rsidRDefault="00036C86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spacing w:line="240" w:lineRule="auto"/>
        <w:jc w:val="right"/>
      </w:pPr>
      <w:r>
        <w:t>».</w:t>
      </w:r>
    </w:p>
    <w:p w:rsidR="00036C86" w:rsidRDefault="00036C86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spacing w:line="240" w:lineRule="auto"/>
        <w:jc w:val="right"/>
      </w:pPr>
    </w:p>
    <w:p w:rsidR="00036C86" w:rsidRDefault="00036C86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spacing w:line="240" w:lineRule="auto"/>
        <w:jc w:val="right"/>
      </w:pPr>
    </w:p>
    <w:p w:rsidR="00036C86" w:rsidRPr="006070C7" w:rsidRDefault="00036C86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spacing w:line="240" w:lineRule="auto"/>
        <w:jc w:val="right"/>
      </w:pPr>
    </w:p>
    <w:p w:rsidR="00036C86" w:rsidRPr="006070C7" w:rsidRDefault="00036C86" w:rsidP="00036C86">
      <w:pPr>
        <w:pStyle w:val="ConsPlusNormal"/>
        <w:ind w:left="851" w:hanging="851"/>
      </w:pPr>
      <w:r w:rsidRPr="006070C7">
        <w:t>Губернатор</w:t>
      </w:r>
    </w:p>
    <w:p w:rsidR="00036C86" w:rsidRDefault="00036C86" w:rsidP="00036C86">
      <w:pPr>
        <w:pStyle w:val="ConsPlusNormal"/>
        <w:ind w:left="851" w:hanging="851"/>
      </w:pPr>
      <w:r w:rsidRPr="006070C7">
        <w:t>Ханты-Мансийского</w:t>
      </w:r>
    </w:p>
    <w:p w:rsidR="00036C86" w:rsidRPr="003A0435" w:rsidRDefault="00036C86" w:rsidP="00036C86">
      <w:pPr>
        <w:pStyle w:val="ConsPlusNormal"/>
        <w:ind w:left="851" w:hanging="851"/>
      </w:pPr>
      <w:r>
        <w:t xml:space="preserve">автономного округа – Югры        </w:t>
      </w:r>
      <w:r w:rsidR="00FE0317" w:rsidRPr="00FE0317">
        <w:t xml:space="preserve">                                                                                                                  </w:t>
      </w:r>
      <w:r>
        <w:t xml:space="preserve">        Н.В.</w:t>
      </w:r>
      <w:r w:rsidR="00FE0317" w:rsidRPr="00FE0317">
        <w:t xml:space="preserve"> </w:t>
      </w:r>
      <w:r>
        <w:t xml:space="preserve">Комарова </w:t>
      </w:r>
    </w:p>
    <w:sectPr w:rsidR="00036C86" w:rsidRPr="003A0435" w:rsidSect="004E1AB1">
      <w:pgSz w:w="16838" w:h="11905" w:orient="landscape"/>
      <w:pgMar w:top="1559" w:right="1418" w:bottom="1276" w:left="1134" w:header="624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B00" w:rsidRDefault="00D07B00" w:rsidP="00340BD4">
      <w:pPr>
        <w:spacing w:line="240" w:lineRule="auto"/>
      </w:pPr>
      <w:r>
        <w:separator/>
      </w:r>
    </w:p>
  </w:endnote>
  <w:endnote w:type="continuationSeparator" w:id="1">
    <w:p w:rsidR="00D07B00" w:rsidRDefault="00D07B00" w:rsidP="00340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B00" w:rsidRDefault="00D07B00" w:rsidP="00340BD4">
      <w:pPr>
        <w:spacing w:line="240" w:lineRule="auto"/>
      </w:pPr>
      <w:r>
        <w:separator/>
      </w:r>
    </w:p>
  </w:footnote>
  <w:footnote w:type="continuationSeparator" w:id="1">
    <w:p w:rsidR="00D07B00" w:rsidRDefault="00D07B00" w:rsidP="00340BD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1417566"/>
    </w:sdtPr>
    <w:sdtContent>
      <w:p w:rsidR="00036C86" w:rsidRDefault="00695D49">
        <w:pPr>
          <w:pStyle w:val="af"/>
          <w:jc w:val="center"/>
        </w:pPr>
        <w:r w:rsidRPr="0090376B">
          <w:rPr>
            <w:sz w:val="16"/>
            <w:szCs w:val="16"/>
          </w:rPr>
          <w:fldChar w:fldCharType="begin"/>
        </w:r>
        <w:r w:rsidR="00036C86" w:rsidRPr="0090376B">
          <w:rPr>
            <w:sz w:val="16"/>
            <w:szCs w:val="16"/>
          </w:rPr>
          <w:instrText>PAGE   \* MERGEFORMAT</w:instrText>
        </w:r>
        <w:r w:rsidRPr="0090376B">
          <w:rPr>
            <w:sz w:val="16"/>
            <w:szCs w:val="16"/>
          </w:rPr>
          <w:fldChar w:fldCharType="separate"/>
        </w:r>
        <w:r w:rsidR="002269F0">
          <w:rPr>
            <w:noProof/>
            <w:sz w:val="16"/>
            <w:szCs w:val="16"/>
          </w:rPr>
          <w:t>3</w:t>
        </w:r>
        <w:r w:rsidRPr="0090376B">
          <w:rPr>
            <w:sz w:val="16"/>
            <w:szCs w:val="16"/>
          </w:rPr>
          <w:fldChar w:fldCharType="end"/>
        </w:r>
      </w:p>
    </w:sdtContent>
  </w:sdt>
  <w:p w:rsidR="00036C86" w:rsidRDefault="00036C8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37CC"/>
    <w:multiLevelType w:val="multilevel"/>
    <w:tmpl w:val="6E7E56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D042F9F"/>
    <w:multiLevelType w:val="multilevel"/>
    <w:tmpl w:val="4490CB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4C81877"/>
    <w:multiLevelType w:val="hybridMultilevel"/>
    <w:tmpl w:val="C426A196"/>
    <w:lvl w:ilvl="0" w:tplc="90F6AFEC">
      <w:start w:val="1"/>
      <w:numFmt w:val="bullet"/>
      <w:lvlText w:val=""/>
      <w:lvlJc w:val="left"/>
      <w:pPr>
        <w:ind w:left="2828" w:hanging="14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7852E4"/>
    <w:multiLevelType w:val="hybridMultilevel"/>
    <w:tmpl w:val="04E07CF4"/>
    <w:lvl w:ilvl="0" w:tplc="4640854A">
      <w:start w:val="1"/>
      <w:numFmt w:val="decimal"/>
      <w:lvlText w:val="%1."/>
      <w:lvlJc w:val="left"/>
      <w:pPr>
        <w:ind w:left="1952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>
    <w:nsid w:val="6A9B0DBD"/>
    <w:multiLevelType w:val="multilevel"/>
    <w:tmpl w:val="C55E1CB2"/>
    <w:lvl w:ilvl="0">
      <w:start w:val="1"/>
      <w:numFmt w:val="decimal"/>
      <w:lvlText w:val="%1."/>
      <w:lvlJc w:val="left"/>
      <w:pPr>
        <w:ind w:left="1864" w:hanging="1155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523731"/>
    <w:rsid w:val="00002887"/>
    <w:rsid w:val="000032CC"/>
    <w:rsid w:val="00012600"/>
    <w:rsid w:val="00012ACA"/>
    <w:rsid w:val="0001633E"/>
    <w:rsid w:val="00017F9F"/>
    <w:rsid w:val="0002366C"/>
    <w:rsid w:val="00025363"/>
    <w:rsid w:val="00025546"/>
    <w:rsid w:val="00027397"/>
    <w:rsid w:val="0003009D"/>
    <w:rsid w:val="00030B72"/>
    <w:rsid w:val="0003140B"/>
    <w:rsid w:val="00033C78"/>
    <w:rsid w:val="00034382"/>
    <w:rsid w:val="00036C86"/>
    <w:rsid w:val="00040D80"/>
    <w:rsid w:val="000434FE"/>
    <w:rsid w:val="00047735"/>
    <w:rsid w:val="00071E33"/>
    <w:rsid w:val="00077F56"/>
    <w:rsid w:val="00081E97"/>
    <w:rsid w:val="0008498A"/>
    <w:rsid w:val="00085F37"/>
    <w:rsid w:val="000A4253"/>
    <w:rsid w:val="000A47C5"/>
    <w:rsid w:val="000A6AED"/>
    <w:rsid w:val="000B005C"/>
    <w:rsid w:val="000B5817"/>
    <w:rsid w:val="000B659A"/>
    <w:rsid w:val="000B688D"/>
    <w:rsid w:val="000C5F62"/>
    <w:rsid w:val="000D2759"/>
    <w:rsid w:val="000D6EA8"/>
    <w:rsid w:val="000E23E6"/>
    <w:rsid w:val="000E5CF8"/>
    <w:rsid w:val="000F030F"/>
    <w:rsid w:val="000F427F"/>
    <w:rsid w:val="000F5FBF"/>
    <w:rsid w:val="000F78DC"/>
    <w:rsid w:val="00100031"/>
    <w:rsid w:val="00100BB7"/>
    <w:rsid w:val="00102A99"/>
    <w:rsid w:val="00111AB6"/>
    <w:rsid w:val="001139D4"/>
    <w:rsid w:val="00117F5B"/>
    <w:rsid w:val="00130403"/>
    <w:rsid w:val="00135F57"/>
    <w:rsid w:val="001422B4"/>
    <w:rsid w:val="00142962"/>
    <w:rsid w:val="001436F5"/>
    <w:rsid w:val="001567FF"/>
    <w:rsid w:val="001617EA"/>
    <w:rsid w:val="0017064B"/>
    <w:rsid w:val="00182AA1"/>
    <w:rsid w:val="00186797"/>
    <w:rsid w:val="0019444E"/>
    <w:rsid w:val="0019495E"/>
    <w:rsid w:val="00194D9D"/>
    <w:rsid w:val="001A03F3"/>
    <w:rsid w:val="001A5EA7"/>
    <w:rsid w:val="001B11EF"/>
    <w:rsid w:val="001B1837"/>
    <w:rsid w:val="001B4970"/>
    <w:rsid w:val="001B6C93"/>
    <w:rsid w:val="001C2C6E"/>
    <w:rsid w:val="001C33CE"/>
    <w:rsid w:val="001C4AF9"/>
    <w:rsid w:val="001D152D"/>
    <w:rsid w:val="001D2294"/>
    <w:rsid w:val="001D3654"/>
    <w:rsid w:val="001D3E1E"/>
    <w:rsid w:val="001D455C"/>
    <w:rsid w:val="001E244A"/>
    <w:rsid w:val="001E279F"/>
    <w:rsid w:val="001E346C"/>
    <w:rsid w:val="001F123C"/>
    <w:rsid w:val="001F2105"/>
    <w:rsid w:val="001F26D8"/>
    <w:rsid w:val="001F6D88"/>
    <w:rsid w:val="00200535"/>
    <w:rsid w:val="002066ED"/>
    <w:rsid w:val="00213EE2"/>
    <w:rsid w:val="002252BF"/>
    <w:rsid w:val="002264D6"/>
    <w:rsid w:val="002269F0"/>
    <w:rsid w:val="00226A04"/>
    <w:rsid w:val="0024024E"/>
    <w:rsid w:val="00240D20"/>
    <w:rsid w:val="002420A9"/>
    <w:rsid w:val="002441A5"/>
    <w:rsid w:val="002455E5"/>
    <w:rsid w:val="00247096"/>
    <w:rsid w:val="00251E8F"/>
    <w:rsid w:val="00255F97"/>
    <w:rsid w:val="00257502"/>
    <w:rsid w:val="00270490"/>
    <w:rsid w:val="00270B8C"/>
    <w:rsid w:val="00276E69"/>
    <w:rsid w:val="00277AF8"/>
    <w:rsid w:val="0028558B"/>
    <w:rsid w:val="002926D0"/>
    <w:rsid w:val="002A0EAF"/>
    <w:rsid w:val="002A15B7"/>
    <w:rsid w:val="002A251F"/>
    <w:rsid w:val="002A6D37"/>
    <w:rsid w:val="002B1801"/>
    <w:rsid w:val="002B2EE2"/>
    <w:rsid w:val="002B6703"/>
    <w:rsid w:val="002B7985"/>
    <w:rsid w:val="002C3247"/>
    <w:rsid w:val="002C4141"/>
    <w:rsid w:val="002C576B"/>
    <w:rsid w:val="002C62E0"/>
    <w:rsid w:val="002C70BB"/>
    <w:rsid w:val="002D3789"/>
    <w:rsid w:val="002D38DC"/>
    <w:rsid w:val="002D5BF3"/>
    <w:rsid w:val="002D7242"/>
    <w:rsid w:val="002E0962"/>
    <w:rsid w:val="002E28BC"/>
    <w:rsid w:val="002E74A8"/>
    <w:rsid w:val="002F0A42"/>
    <w:rsid w:val="00302DA8"/>
    <w:rsid w:val="0030436E"/>
    <w:rsid w:val="00305AAE"/>
    <w:rsid w:val="00306848"/>
    <w:rsid w:val="00310048"/>
    <w:rsid w:val="00310297"/>
    <w:rsid w:val="00312AC8"/>
    <w:rsid w:val="0031337B"/>
    <w:rsid w:val="003170B2"/>
    <w:rsid w:val="003174DA"/>
    <w:rsid w:val="00320C70"/>
    <w:rsid w:val="00323A4C"/>
    <w:rsid w:val="00325BFA"/>
    <w:rsid w:val="00327DFE"/>
    <w:rsid w:val="00327E29"/>
    <w:rsid w:val="003304AD"/>
    <w:rsid w:val="003309D1"/>
    <w:rsid w:val="00330A1F"/>
    <w:rsid w:val="003341E5"/>
    <w:rsid w:val="003355C4"/>
    <w:rsid w:val="003358E4"/>
    <w:rsid w:val="003403A4"/>
    <w:rsid w:val="00340BD4"/>
    <w:rsid w:val="0034586F"/>
    <w:rsid w:val="00346C66"/>
    <w:rsid w:val="00352075"/>
    <w:rsid w:val="0035270F"/>
    <w:rsid w:val="00356A23"/>
    <w:rsid w:val="00364697"/>
    <w:rsid w:val="00370D1C"/>
    <w:rsid w:val="00371371"/>
    <w:rsid w:val="003729B4"/>
    <w:rsid w:val="00373DF5"/>
    <w:rsid w:val="003748E3"/>
    <w:rsid w:val="0037599E"/>
    <w:rsid w:val="00377ECB"/>
    <w:rsid w:val="00382ED9"/>
    <w:rsid w:val="00384A13"/>
    <w:rsid w:val="00385978"/>
    <w:rsid w:val="003964C4"/>
    <w:rsid w:val="003A0435"/>
    <w:rsid w:val="003A3C5A"/>
    <w:rsid w:val="003B1E51"/>
    <w:rsid w:val="003B444D"/>
    <w:rsid w:val="003B6950"/>
    <w:rsid w:val="003B7F99"/>
    <w:rsid w:val="003C2430"/>
    <w:rsid w:val="003C5C7B"/>
    <w:rsid w:val="003E2D38"/>
    <w:rsid w:val="003E6829"/>
    <w:rsid w:val="003F1689"/>
    <w:rsid w:val="003F400E"/>
    <w:rsid w:val="00403720"/>
    <w:rsid w:val="00405934"/>
    <w:rsid w:val="00407AFD"/>
    <w:rsid w:val="00410BAA"/>
    <w:rsid w:val="00411694"/>
    <w:rsid w:val="004145F0"/>
    <w:rsid w:val="004154B3"/>
    <w:rsid w:val="0041781C"/>
    <w:rsid w:val="0042050B"/>
    <w:rsid w:val="00422070"/>
    <w:rsid w:val="00424851"/>
    <w:rsid w:val="00432458"/>
    <w:rsid w:val="00434012"/>
    <w:rsid w:val="004435BF"/>
    <w:rsid w:val="00445B77"/>
    <w:rsid w:val="00445BEB"/>
    <w:rsid w:val="00445C49"/>
    <w:rsid w:val="0045042F"/>
    <w:rsid w:val="00451609"/>
    <w:rsid w:val="00451717"/>
    <w:rsid w:val="00452FE7"/>
    <w:rsid w:val="004538DA"/>
    <w:rsid w:val="00457491"/>
    <w:rsid w:val="00457B37"/>
    <w:rsid w:val="00466769"/>
    <w:rsid w:val="00467AC4"/>
    <w:rsid w:val="00472048"/>
    <w:rsid w:val="004759ED"/>
    <w:rsid w:val="00477DC4"/>
    <w:rsid w:val="0048269B"/>
    <w:rsid w:val="00482B7B"/>
    <w:rsid w:val="004843AF"/>
    <w:rsid w:val="00485B31"/>
    <w:rsid w:val="00495EEC"/>
    <w:rsid w:val="00496C54"/>
    <w:rsid w:val="004B326C"/>
    <w:rsid w:val="004B4523"/>
    <w:rsid w:val="004B6FD8"/>
    <w:rsid w:val="004B7AFC"/>
    <w:rsid w:val="004C1284"/>
    <w:rsid w:val="004C2B3D"/>
    <w:rsid w:val="004C58F3"/>
    <w:rsid w:val="004C6716"/>
    <w:rsid w:val="004C7243"/>
    <w:rsid w:val="004C7BC4"/>
    <w:rsid w:val="004D1F0F"/>
    <w:rsid w:val="004E15AA"/>
    <w:rsid w:val="004E1AB1"/>
    <w:rsid w:val="004E22C6"/>
    <w:rsid w:val="004E4D9B"/>
    <w:rsid w:val="004E4EFB"/>
    <w:rsid w:val="004E567B"/>
    <w:rsid w:val="004F6E11"/>
    <w:rsid w:val="0050052C"/>
    <w:rsid w:val="00503B4B"/>
    <w:rsid w:val="00506536"/>
    <w:rsid w:val="0051078A"/>
    <w:rsid w:val="005126E9"/>
    <w:rsid w:val="00520031"/>
    <w:rsid w:val="0052098C"/>
    <w:rsid w:val="00523731"/>
    <w:rsid w:val="00525EF7"/>
    <w:rsid w:val="005266D8"/>
    <w:rsid w:val="00526751"/>
    <w:rsid w:val="00535EB0"/>
    <w:rsid w:val="00537EF7"/>
    <w:rsid w:val="0055083B"/>
    <w:rsid w:val="0055223B"/>
    <w:rsid w:val="00552E7F"/>
    <w:rsid w:val="00555497"/>
    <w:rsid w:val="00557736"/>
    <w:rsid w:val="00561305"/>
    <w:rsid w:val="00562A2C"/>
    <w:rsid w:val="005655CF"/>
    <w:rsid w:val="00566280"/>
    <w:rsid w:val="00574789"/>
    <w:rsid w:val="00577333"/>
    <w:rsid w:val="00580628"/>
    <w:rsid w:val="00580ADC"/>
    <w:rsid w:val="005842F9"/>
    <w:rsid w:val="00584FBC"/>
    <w:rsid w:val="00585702"/>
    <w:rsid w:val="00586FBA"/>
    <w:rsid w:val="00591A76"/>
    <w:rsid w:val="00595F98"/>
    <w:rsid w:val="005A4D7D"/>
    <w:rsid w:val="005A5556"/>
    <w:rsid w:val="005B246C"/>
    <w:rsid w:val="005B3DCC"/>
    <w:rsid w:val="005B5B83"/>
    <w:rsid w:val="005B5DBA"/>
    <w:rsid w:val="005C2048"/>
    <w:rsid w:val="005C64C0"/>
    <w:rsid w:val="005C65FA"/>
    <w:rsid w:val="005C7040"/>
    <w:rsid w:val="005D69D3"/>
    <w:rsid w:val="005E0FF9"/>
    <w:rsid w:val="005E27CA"/>
    <w:rsid w:val="005E3B02"/>
    <w:rsid w:val="005E563E"/>
    <w:rsid w:val="005E5E93"/>
    <w:rsid w:val="005F0014"/>
    <w:rsid w:val="005F4643"/>
    <w:rsid w:val="005F5560"/>
    <w:rsid w:val="005F61EB"/>
    <w:rsid w:val="006070C7"/>
    <w:rsid w:val="00614D2A"/>
    <w:rsid w:val="00615CAF"/>
    <w:rsid w:val="0062440F"/>
    <w:rsid w:val="00627CE4"/>
    <w:rsid w:val="00634B3F"/>
    <w:rsid w:val="006406F8"/>
    <w:rsid w:val="00641FDF"/>
    <w:rsid w:val="006457C3"/>
    <w:rsid w:val="00646659"/>
    <w:rsid w:val="006503AC"/>
    <w:rsid w:val="00650607"/>
    <w:rsid w:val="006555D8"/>
    <w:rsid w:val="0065600F"/>
    <w:rsid w:val="00656780"/>
    <w:rsid w:val="0065750B"/>
    <w:rsid w:val="00657847"/>
    <w:rsid w:val="0066038B"/>
    <w:rsid w:val="006702E5"/>
    <w:rsid w:val="00670F90"/>
    <w:rsid w:val="00673315"/>
    <w:rsid w:val="00675423"/>
    <w:rsid w:val="006757F4"/>
    <w:rsid w:val="00683BF9"/>
    <w:rsid w:val="00683CA8"/>
    <w:rsid w:val="00683F66"/>
    <w:rsid w:val="006857E1"/>
    <w:rsid w:val="0069163D"/>
    <w:rsid w:val="00695D49"/>
    <w:rsid w:val="00696794"/>
    <w:rsid w:val="006A211A"/>
    <w:rsid w:val="006A4BA2"/>
    <w:rsid w:val="006A71F2"/>
    <w:rsid w:val="006B1345"/>
    <w:rsid w:val="006B22B9"/>
    <w:rsid w:val="006D0492"/>
    <w:rsid w:val="006D307C"/>
    <w:rsid w:val="006D3247"/>
    <w:rsid w:val="006D7969"/>
    <w:rsid w:val="006E2D11"/>
    <w:rsid w:val="006E3813"/>
    <w:rsid w:val="006E5459"/>
    <w:rsid w:val="006E6306"/>
    <w:rsid w:val="006E6AD1"/>
    <w:rsid w:val="006F0E41"/>
    <w:rsid w:val="006F1F2D"/>
    <w:rsid w:val="006F2B94"/>
    <w:rsid w:val="006F7A2E"/>
    <w:rsid w:val="00700929"/>
    <w:rsid w:val="0070157F"/>
    <w:rsid w:val="00705A38"/>
    <w:rsid w:val="0070683B"/>
    <w:rsid w:val="00707B7D"/>
    <w:rsid w:val="00711DAE"/>
    <w:rsid w:val="007134C4"/>
    <w:rsid w:val="007163FA"/>
    <w:rsid w:val="00724E35"/>
    <w:rsid w:val="00726BBA"/>
    <w:rsid w:val="00731942"/>
    <w:rsid w:val="00736E29"/>
    <w:rsid w:val="00740CE3"/>
    <w:rsid w:val="007467D6"/>
    <w:rsid w:val="0075030D"/>
    <w:rsid w:val="00752B77"/>
    <w:rsid w:val="00753C84"/>
    <w:rsid w:val="00756170"/>
    <w:rsid w:val="00756C73"/>
    <w:rsid w:val="0075737E"/>
    <w:rsid w:val="00757F4B"/>
    <w:rsid w:val="007608A4"/>
    <w:rsid w:val="007635D9"/>
    <w:rsid w:val="00763A73"/>
    <w:rsid w:val="0077737B"/>
    <w:rsid w:val="00782834"/>
    <w:rsid w:val="007835AA"/>
    <w:rsid w:val="00785903"/>
    <w:rsid w:val="00785CC6"/>
    <w:rsid w:val="00791A84"/>
    <w:rsid w:val="007941EB"/>
    <w:rsid w:val="00797AA2"/>
    <w:rsid w:val="007A11B5"/>
    <w:rsid w:val="007A7F92"/>
    <w:rsid w:val="007B1C58"/>
    <w:rsid w:val="007B3257"/>
    <w:rsid w:val="007B5D54"/>
    <w:rsid w:val="007B75AA"/>
    <w:rsid w:val="007C136D"/>
    <w:rsid w:val="007D2276"/>
    <w:rsid w:val="007D26DA"/>
    <w:rsid w:val="007D6D9B"/>
    <w:rsid w:val="007E41AF"/>
    <w:rsid w:val="007E50A4"/>
    <w:rsid w:val="007E57D3"/>
    <w:rsid w:val="007E5AE7"/>
    <w:rsid w:val="007F36D8"/>
    <w:rsid w:val="007F5B2E"/>
    <w:rsid w:val="0080039A"/>
    <w:rsid w:val="00801ABC"/>
    <w:rsid w:val="008029D5"/>
    <w:rsid w:val="00806C6C"/>
    <w:rsid w:val="00807A5C"/>
    <w:rsid w:val="00815F6A"/>
    <w:rsid w:val="008160DA"/>
    <w:rsid w:val="00821516"/>
    <w:rsid w:val="00827A16"/>
    <w:rsid w:val="00830718"/>
    <w:rsid w:val="008374EC"/>
    <w:rsid w:val="00840CF4"/>
    <w:rsid w:val="00842FC9"/>
    <w:rsid w:val="00844176"/>
    <w:rsid w:val="00845A68"/>
    <w:rsid w:val="00847C7F"/>
    <w:rsid w:val="00852C5E"/>
    <w:rsid w:val="00856D03"/>
    <w:rsid w:val="00857A52"/>
    <w:rsid w:val="008700DA"/>
    <w:rsid w:val="0087122B"/>
    <w:rsid w:val="008761CE"/>
    <w:rsid w:val="00881844"/>
    <w:rsid w:val="008845C5"/>
    <w:rsid w:val="00885588"/>
    <w:rsid w:val="00892224"/>
    <w:rsid w:val="008942AF"/>
    <w:rsid w:val="008A1804"/>
    <w:rsid w:val="008A185F"/>
    <w:rsid w:val="008B0AE5"/>
    <w:rsid w:val="008B0C83"/>
    <w:rsid w:val="008B540F"/>
    <w:rsid w:val="008B63B3"/>
    <w:rsid w:val="008C3260"/>
    <w:rsid w:val="008C4741"/>
    <w:rsid w:val="008C6C23"/>
    <w:rsid w:val="008C73AD"/>
    <w:rsid w:val="008D2B5B"/>
    <w:rsid w:val="008D6D00"/>
    <w:rsid w:val="008E08A1"/>
    <w:rsid w:val="008E402B"/>
    <w:rsid w:val="008E4FF8"/>
    <w:rsid w:val="008E7048"/>
    <w:rsid w:val="008F208A"/>
    <w:rsid w:val="008F318D"/>
    <w:rsid w:val="008F3AD0"/>
    <w:rsid w:val="008F3D7C"/>
    <w:rsid w:val="0090376B"/>
    <w:rsid w:val="00907DEC"/>
    <w:rsid w:val="00910585"/>
    <w:rsid w:val="009144FC"/>
    <w:rsid w:val="00914811"/>
    <w:rsid w:val="00920179"/>
    <w:rsid w:val="009304CB"/>
    <w:rsid w:val="00934CE8"/>
    <w:rsid w:val="00940254"/>
    <w:rsid w:val="00940958"/>
    <w:rsid w:val="009450DD"/>
    <w:rsid w:val="00945301"/>
    <w:rsid w:val="009456AB"/>
    <w:rsid w:val="00951EB6"/>
    <w:rsid w:val="00956688"/>
    <w:rsid w:val="00957B32"/>
    <w:rsid w:val="00964989"/>
    <w:rsid w:val="00972D60"/>
    <w:rsid w:val="009769D5"/>
    <w:rsid w:val="0098183D"/>
    <w:rsid w:val="00982E72"/>
    <w:rsid w:val="0098390D"/>
    <w:rsid w:val="009850C2"/>
    <w:rsid w:val="009854D0"/>
    <w:rsid w:val="0098573B"/>
    <w:rsid w:val="0099083D"/>
    <w:rsid w:val="0099131D"/>
    <w:rsid w:val="009920F9"/>
    <w:rsid w:val="00993947"/>
    <w:rsid w:val="00996AC8"/>
    <w:rsid w:val="009A0CCA"/>
    <w:rsid w:val="009A1F13"/>
    <w:rsid w:val="009A5F09"/>
    <w:rsid w:val="009A6417"/>
    <w:rsid w:val="009A75F1"/>
    <w:rsid w:val="009A7D3B"/>
    <w:rsid w:val="009B35B6"/>
    <w:rsid w:val="009B6C0B"/>
    <w:rsid w:val="009C0E57"/>
    <w:rsid w:val="009C4DEB"/>
    <w:rsid w:val="009D17BA"/>
    <w:rsid w:val="009E0392"/>
    <w:rsid w:val="009E3633"/>
    <w:rsid w:val="009E3E35"/>
    <w:rsid w:val="009E56EA"/>
    <w:rsid w:val="009F0A87"/>
    <w:rsid w:val="009F166C"/>
    <w:rsid w:val="009F4583"/>
    <w:rsid w:val="009F5BE0"/>
    <w:rsid w:val="009F6132"/>
    <w:rsid w:val="00A00C18"/>
    <w:rsid w:val="00A01EE2"/>
    <w:rsid w:val="00A02704"/>
    <w:rsid w:val="00A105E2"/>
    <w:rsid w:val="00A12560"/>
    <w:rsid w:val="00A231BC"/>
    <w:rsid w:val="00A235AC"/>
    <w:rsid w:val="00A25421"/>
    <w:rsid w:val="00A36694"/>
    <w:rsid w:val="00A5297E"/>
    <w:rsid w:val="00A54467"/>
    <w:rsid w:val="00A63BE3"/>
    <w:rsid w:val="00A66C30"/>
    <w:rsid w:val="00A67074"/>
    <w:rsid w:val="00A71BAC"/>
    <w:rsid w:val="00A71BEA"/>
    <w:rsid w:val="00A73F48"/>
    <w:rsid w:val="00A77FE1"/>
    <w:rsid w:val="00A829DE"/>
    <w:rsid w:val="00A83A1D"/>
    <w:rsid w:val="00A8673E"/>
    <w:rsid w:val="00A86AAE"/>
    <w:rsid w:val="00A90339"/>
    <w:rsid w:val="00A910CB"/>
    <w:rsid w:val="00A91576"/>
    <w:rsid w:val="00A953F3"/>
    <w:rsid w:val="00A97DED"/>
    <w:rsid w:val="00AB1DB1"/>
    <w:rsid w:val="00AB2559"/>
    <w:rsid w:val="00AB30C3"/>
    <w:rsid w:val="00AB5F23"/>
    <w:rsid w:val="00AB6467"/>
    <w:rsid w:val="00AC3AF0"/>
    <w:rsid w:val="00AC484A"/>
    <w:rsid w:val="00AC624C"/>
    <w:rsid w:val="00AC74FA"/>
    <w:rsid w:val="00AC7CB4"/>
    <w:rsid w:val="00AD3B35"/>
    <w:rsid w:val="00AE0712"/>
    <w:rsid w:val="00AE0CB9"/>
    <w:rsid w:val="00AE121D"/>
    <w:rsid w:val="00AE4938"/>
    <w:rsid w:val="00AE5589"/>
    <w:rsid w:val="00AE5A2D"/>
    <w:rsid w:val="00AF430C"/>
    <w:rsid w:val="00AF47AA"/>
    <w:rsid w:val="00AF7B1A"/>
    <w:rsid w:val="00B05A17"/>
    <w:rsid w:val="00B109B0"/>
    <w:rsid w:val="00B118CB"/>
    <w:rsid w:val="00B122EA"/>
    <w:rsid w:val="00B12A7B"/>
    <w:rsid w:val="00B12E92"/>
    <w:rsid w:val="00B227C4"/>
    <w:rsid w:val="00B260FD"/>
    <w:rsid w:val="00B322CD"/>
    <w:rsid w:val="00B41688"/>
    <w:rsid w:val="00B45098"/>
    <w:rsid w:val="00B54E06"/>
    <w:rsid w:val="00B57BDE"/>
    <w:rsid w:val="00B603A2"/>
    <w:rsid w:val="00B61C64"/>
    <w:rsid w:val="00B62E1F"/>
    <w:rsid w:val="00B64289"/>
    <w:rsid w:val="00B676FE"/>
    <w:rsid w:val="00B70E41"/>
    <w:rsid w:val="00B716EF"/>
    <w:rsid w:val="00B717EC"/>
    <w:rsid w:val="00B732B1"/>
    <w:rsid w:val="00B808B6"/>
    <w:rsid w:val="00B81A8A"/>
    <w:rsid w:val="00B81C46"/>
    <w:rsid w:val="00B86952"/>
    <w:rsid w:val="00B86DF0"/>
    <w:rsid w:val="00B944BE"/>
    <w:rsid w:val="00B957F4"/>
    <w:rsid w:val="00B96E99"/>
    <w:rsid w:val="00B97CE8"/>
    <w:rsid w:val="00BA455D"/>
    <w:rsid w:val="00BA5216"/>
    <w:rsid w:val="00BA6C7A"/>
    <w:rsid w:val="00BB2364"/>
    <w:rsid w:val="00BB3832"/>
    <w:rsid w:val="00BB3AC8"/>
    <w:rsid w:val="00BB3BAA"/>
    <w:rsid w:val="00BB61C5"/>
    <w:rsid w:val="00BB6512"/>
    <w:rsid w:val="00BB7376"/>
    <w:rsid w:val="00BB753E"/>
    <w:rsid w:val="00BC0DF8"/>
    <w:rsid w:val="00BC2B26"/>
    <w:rsid w:val="00BD4271"/>
    <w:rsid w:val="00BD4733"/>
    <w:rsid w:val="00BD4A2B"/>
    <w:rsid w:val="00BD6C2C"/>
    <w:rsid w:val="00BE14D7"/>
    <w:rsid w:val="00BE4C04"/>
    <w:rsid w:val="00BE7252"/>
    <w:rsid w:val="00BF493F"/>
    <w:rsid w:val="00BF5792"/>
    <w:rsid w:val="00BF64D5"/>
    <w:rsid w:val="00C006B5"/>
    <w:rsid w:val="00C00F41"/>
    <w:rsid w:val="00C0151F"/>
    <w:rsid w:val="00C03086"/>
    <w:rsid w:val="00C13EB5"/>
    <w:rsid w:val="00C15251"/>
    <w:rsid w:val="00C15EB6"/>
    <w:rsid w:val="00C174E8"/>
    <w:rsid w:val="00C25E31"/>
    <w:rsid w:val="00C33F5D"/>
    <w:rsid w:val="00C36B23"/>
    <w:rsid w:val="00C442BD"/>
    <w:rsid w:val="00C64041"/>
    <w:rsid w:val="00C712DB"/>
    <w:rsid w:val="00C71F4D"/>
    <w:rsid w:val="00C75484"/>
    <w:rsid w:val="00C77485"/>
    <w:rsid w:val="00C85051"/>
    <w:rsid w:val="00C85283"/>
    <w:rsid w:val="00C870A9"/>
    <w:rsid w:val="00C9212B"/>
    <w:rsid w:val="00C93A69"/>
    <w:rsid w:val="00C95E5A"/>
    <w:rsid w:val="00C95F6A"/>
    <w:rsid w:val="00C96E04"/>
    <w:rsid w:val="00C97648"/>
    <w:rsid w:val="00C977F3"/>
    <w:rsid w:val="00C97862"/>
    <w:rsid w:val="00CA114B"/>
    <w:rsid w:val="00CA4344"/>
    <w:rsid w:val="00CA459E"/>
    <w:rsid w:val="00CB0782"/>
    <w:rsid w:val="00CB0F25"/>
    <w:rsid w:val="00CB182D"/>
    <w:rsid w:val="00CB22E8"/>
    <w:rsid w:val="00CB31CA"/>
    <w:rsid w:val="00CC116E"/>
    <w:rsid w:val="00CC38FB"/>
    <w:rsid w:val="00CD2304"/>
    <w:rsid w:val="00CD407A"/>
    <w:rsid w:val="00CE68C3"/>
    <w:rsid w:val="00CE7C17"/>
    <w:rsid w:val="00CF3F9A"/>
    <w:rsid w:val="00CF6236"/>
    <w:rsid w:val="00D017A5"/>
    <w:rsid w:val="00D035F3"/>
    <w:rsid w:val="00D0370D"/>
    <w:rsid w:val="00D03C70"/>
    <w:rsid w:val="00D0618C"/>
    <w:rsid w:val="00D07B00"/>
    <w:rsid w:val="00D12731"/>
    <w:rsid w:val="00D30F1E"/>
    <w:rsid w:val="00D3195A"/>
    <w:rsid w:val="00D31BBB"/>
    <w:rsid w:val="00D33CE5"/>
    <w:rsid w:val="00D4575B"/>
    <w:rsid w:val="00D517E4"/>
    <w:rsid w:val="00D51C83"/>
    <w:rsid w:val="00D54677"/>
    <w:rsid w:val="00D5550E"/>
    <w:rsid w:val="00D55A01"/>
    <w:rsid w:val="00D55A52"/>
    <w:rsid w:val="00D73E05"/>
    <w:rsid w:val="00D77571"/>
    <w:rsid w:val="00D80A62"/>
    <w:rsid w:val="00D823B3"/>
    <w:rsid w:val="00D91021"/>
    <w:rsid w:val="00DA5F2F"/>
    <w:rsid w:val="00DA6EBD"/>
    <w:rsid w:val="00DA7616"/>
    <w:rsid w:val="00DA79D1"/>
    <w:rsid w:val="00DA7CED"/>
    <w:rsid w:val="00DB2002"/>
    <w:rsid w:val="00DB3358"/>
    <w:rsid w:val="00DB349F"/>
    <w:rsid w:val="00DB57BB"/>
    <w:rsid w:val="00DC54FA"/>
    <w:rsid w:val="00DD01F3"/>
    <w:rsid w:val="00DD1E58"/>
    <w:rsid w:val="00DD3B2D"/>
    <w:rsid w:val="00DD7A65"/>
    <w:rsid w:val="00DE71A8"/>
    <w:rsid w:val="00DF0F36"/>
    <w:rsid w:val="00DF136E"/>
    <w:rsid w:val="00DF1C9C"/>
    <w:rsid w:val="00DF2C23"/>
    <w:rsid w:val="00DF570B"/>
    <w:rsid w:val="00DF58D0"/>
    <w:rsid w:val="00E01017"/>
    <w:rsid w:val="00E012EF"/>
    <w:rsid w:val="00E02247"/>
    <w:rsid w:val="00E15D46"/>
    <w:rsid w:val="00E16A60"/>
    <w:rsid w:val="00E23A94"/>
    <w:rsid w:val="00E256CF"/>
    <w:rsid w:val="00E26908"/>
    <w:rsid w:val="00E36956"/>
    <w:rsid w:val="00E375DE"/>
    <w:rsid w:val="00E432CB"/>
    <w:rsid w:val="00E51CB1"/>
    <w:rsid w:val="00E57DAD"/>
    <w:rsid w:val="00E62204"/>
    <w:rsid w:val="00E63564"/>
    <w:rsid w:val="00E63963"/>
    <w:rsid w:val="00E639C2"/>
    <w:rsid w:val="00E6777D"/>
    <w:rsid w:val="00E736D6"/>
    <w:rsid w:val="00E73F30"/>
    <w:rsid w:val="00E81CA1"/>
    <w:rsid w:val="00E831CC"/>
    <w:rsid w:val="00E84A70"/>
    <w:rsid w:val="00E876A3"/>
    <w:rsid w:val="00E92138"/>
    <w:rsid w:val="00E9742A"/>
    <w:rsid w:val="00EA1F04"/>
    <w:rsid w:val="00EA28A4"/>
    <w:rsid w:val="00EA5711"/>
    <w:rsid w:val="00EA601A"/>
    <w:rsid w:val="00EB3C6F"/>
    <w:rsid w:val="00EB58BC"/>
    <w:rsid w:val="00EB5CF5"/>
    <w:rsid w:val="00EB6E63"/>
    <w:rsid w:val="00EB6F5B"/>
    <w:rsid w:val="00EC4E6F"/>
    <w:rsid w:val="00EC731C"/>
    <w:rsid w:val="00ED527B"/>
    <w:rsid w:val="00EE7D85"/>
    <w:rsid w:val="00EF3F1E"/>
    <w:rsid w:val="00EF52AC"/>
    <w:rsid w:val="00EF6622"/>
    <w:rsid w:val="00EF7E19"/>
    <w:rsid w:val="00F04257"/>
    <w:rsid w:val="00F04716"/>
    <w:rsid w:val="00F07BDD"/>
    <w:rsid w:val="00F106CF"/>
    <w:rsid w:val="00F14897"/>
    <w:rsid w:val="00F25544"/>
    <w:rsid w:val="00F31A53"/>
    <w:rsid w:val="00F32520"/>
    <w:rsid w:val="00F3547E"/>
    <w:rsid w:val="00F35ABA"/>
    <w:rsid w:val="00F361C1"/>
    <w:rsid w:val="00F361DC"/>
    <w:rsid w:val="00F543A9"/>
    <w:rsid w:val="00F55492"/>
    <w:rsid w:val="00F5674A"/>
    <w:rsid w:val="00F57196"/>
    <w:rsid w:val="00F5791E"/>
    <w:rsid w:val="00F6499E"/>
    <w:rsid w:val="00F65290"/>
    <w:rsid w:val="00F66185"/>
    <w:rsid w:val="00F67250"/>
    <w:rsid w:val="00F67379"/>
    <w:rsid w:val="00F67A3C"/>
    <w:rsid w:val="00F71B7F"/>
    <w:rsid w:val="00F77EAB"/>
    <w:rsid w:val="00F820A8"/>
    <w:rsid w:val="00F84A38"/>
    <w:rsid w:val="00F876B4"/>
    <w:rsid w:val="00F90CF3"/>
    <w:rsid w:val="00F9100C"/>
    <w:rsid w:val="00F9143A"/>
    <w:rsid w:val="00FA197F"/>
    <w:rsid w:val="00FA3F9D"/>
    <w:rsid w:val="00FB1CB2"/>
    <w:rsid w:val="00FB2053"/>
    <w:rsid w:val="00FB5C13"/>
    <w:rsid w:val="00FB7934"/>
    <w:rsid w:val="00FB7FF9"/>
    <w:rsid w:val="00FC158F"/>
    <w:rsid w:val="00FC43DF"/>
    <w:rsid w:val="00FD390B"/>
    <w:rsid w:val="00FD44DE"/>
    <w:rsid w:val="00FD64BB"/>
    <w:rsid w:val="00FD6F80"/>
    <w:rsid w:val="00FE0317"/>
    <w:rsid w:val="00FE0778"/>
    <w:rsid w:val="00FE0A98"/>
    <w:rsid w:val="00FE27DC"/>
    <w:rsid w:val="00FE38CF"/>
    <w:rsid w:val="00FF0493"/>
    <w:rsid w:val="00FF14E7"/>
    <w:rsid w:val="00FF4437"/>
    <w:rsid w:val="00FF4EBF"/>
    <w:rsid w:val="00FF4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E7"/>
    <w:pPr>
      <w:kinsoku w:val="0"/>
      <w:autoSpaceDE w:val="0"/>
      <w:ind w:firstLine="709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452FE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2FE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452FE7"/>
    <w:pPr>
      <w:keepNext/>
      <w:widowControl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52FE7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paragraph" w:styleId="9">
    <w:name w:val="heading 9"/>
    <w:basedOn w:val="a"/>
    <w:next w:val="a"/>
    <w:link w:val="90"/>
    <w:qFormat/>
    <w:rsid w:val="00452FE7"/>
    <w:pPr>
      <w:widowControl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2FE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452FE7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52FE7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52FE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basedOn w:val="a0"/>
    <w:link w:val="9"/>
    <w:rsid w:val="00452FE7"/>
    <w:rPr>
      <w:rFonts w:ascii="Arial" w:eastAsia="Calibri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452FE7"/>
    <w:pPr>
      <w:ind w:left="720"/>
      <w:contextualSpacing/>
    </w:pPr>
  </w:style>
  <w:style w:type="paragraph" w:customStyle="1" w:styleId="ConsPlusNormal">
    <w:name w:val="ConsPlusNormal"/>
    <w:rsid w:val="00523731"/>
    <w:pPr>
      <w:widowControl w:val="0"/>
      <w:autoSpaceDE w:val="0"/>
      <w:autoSpaceDN w:val="0"/>
      <w:spacing w:line="240" w:lineRule="auto"/>
    </w:pPr>
    <w:rPr>
      <w:rFonts w:eastAsia="Times New Roman"/>
      <w:sz w:val="28"/>
    </w:rPr>
  </w:style>
  <w:style w:type="paragraph" w:customStyle="1" w:styleId="ConsPlusNonformat">
    <w:name w:val="ConsPlusNonformat"/>
    <w:rsid w:val="0052373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23731"/>
    <w:pPr>
      <w:widowControl w:val="0"/>
      <w:autoSpaceDE w:val="0"/>
      <w:autoSpaceDN w:val="0"/>
      <w:spacing w:line="240" w:lineRule="auto"/>
    </w:pPr>
    <w:rPr>
      <w:rFonts w:eastAsia="Times New Roman"/>
      <w:b/>
      <w:sz w:val="28"/>
    </w:rPr>
  </w:style>
  <w:style w:type="paragraph" w:customStyle="1" w:styleId="ConsPlusCell">
    <w:name w:val="ConsPlusCell"/>
    <w:rsid w:val="0052373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52373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523731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523731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757F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F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B22E8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</w:rPr>
  </w:style>
  <w:style w:type="paragraph" w:styleId="a7">
    <w:name w:val="Plain Text"/>
    <w:basedOn w:val="a"/>
    <w:link w:val="a8"/>
    <w:uiPriority w:val="99"/>
    <w:unhideWhenUsed/>
    <w:rsid w:val="00845A68"/>
    <w:pPr>
      <w:kinsoku/>
      <w:autoSpaceDE/>
      <w:spacing w:line="240" w:lineRule="auto"/>
      <w:ind w:firstLine="0"/>
    </w:pPr>
    <w:rPr>
      <w:rFonts w:ascii="Consolas" w:eastAsiaTheme="minorHAnsi" w:hAnsi="Consolas" w:cs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845A68"/>
    <w:rPr>
      <w:rFonts w:ascii="Consolas" w:eastAsiaTheme="minorHAnsi" w:hAnsi="Consolas" w:cs="Consolas"/>
      <w:sz w:val="21"/>
      <w:szCs w:val="21"/>
    </w:rPr>
  </w:style>
  <w:style w:type="character" w:styleId="a9">
    <w:name w:val="Hyperlink"/>
    <w:basedOn w:val="a0"/>
    <w:uiPriority w:val="99"/>
    <w:unhideWhenUsed/>
    <w:rsid w:val="002E0962"/>
    <w:rPr>
      <w:color w:val="0000FF" w:themeColor="hyperlink"/>
      <w:u w:val="single"/>
    </w:rPr>
  </w:style>
  <w:style w:type="paragraph" w:styleId="aa">
    <w:name w:val="No Spacing"/>
    <w:link w:val="ab"/>
    <w:uiPriority w:val="99"/>
    <w:qFormat/>
    <w:rsid w:val="00DB3358"/>
    <w:pPr>
      <w:spacing w:line="240" w:lineRule="auto"/>
    </w:pPr>
    <w:rPr>
      <w:rFonts w:ascii="Calibri" w:eastAsia="Times New Roman" w:hAnsi="Calibri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DB3358"/>
    <w:rPr>
      <w:rFonts w:ascii="Calibri" w:eastAsia="Times New Roman" w:hAnsi="Calibri"/>
      <w:sz w:val="22"/>
      <w:szCs w:val="22"/>
    </w:rPr>
  </w:style>
  <w:style w:type="character" w:customStyle="1" w:styleId="ac">
    <w:name w:val="Доклад: основной текст Знак"/>
    <w:link w:val="ad"/>
    <w:locked/>
    <w:rsid w:val="00DB3358"/>
    <w:rPr>
      <w:rFonts w:ascii="Arial" w:hAnsi="Arial"/>
      <w:sz w:val="28"/>
      <w:szCs w:val="28"/>
    </w:rPr>
  </w:style>
  <w:style w:type="paragraph" w:customStyle="1" w:styleId="ad">
    <w:name w:val="Доклад: основной текст"/>
    <w:basedOn w:val="a"/>
    <w:link w:val="ac"/>
    <w:rsid w:val="00DB3358"/>
    <w:pPr>
      <w:kinsoku/>
      <w:autoSpaceDE/>
      <w:ind w:firstLine="567"/>
      <w:jc w:val="both"/>
    </w:pPr>
    <w:rPr>
      <w:rFonts w:ascii="Arial" w:hAnsi="Arial"/>
    </w:rPr>
  </w:style>
  <w:style w:type="character" w:styleId="ae">
    <w:name w:val="FollowedHyperlink"/>
    <w:basedOn w:val="a0"/>
    <w:uiPriority w:val="99"/>
    <w:semiHidden/>
    <w:unhideWhenUsed/>
    <w:rsid w:val="00AE121D"/>
    <w:rPr>
      <w:color w:val="800080"/>
      <w:u w:val="single"/>
    </w:rPr>
  </w:style>
  <w:style w:type="paragraph" w:customStyle="1" w:styleId="font5">
    <w:name w:val="font5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font6">
    <w:name w:val="font6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color w:val="000000"/>
      <w:sz w:val="16"/>
      <w:szCs w:val="16"/>
    </w:rPr>
  </w:style>
  <w:style w:type="paragraph" w:customStyle="1" w:styleId="font7">
    <w:name w:val="font7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b/>
      <w:bCs/>
      <w:sz w:val="16"/>
      <w:szCs w:val="16"/>
    </w:rPr>
  </w:style>
  <w:style w:type="paragraph" w:customStyle="1" w:styleId="xl99">
    <w:name w:val="xl99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00">
    <w:name w:val="xl10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01">
    <w:name w:val="xl10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sz w:val="16"/>
      <w:szCs w:val="16"/>
    </w:rPr>
  </w:style>
  <w:style w:type="paragraph" w:customStyle="1" w:styleId="xl102">
    <w:name w:val="xl10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3">
    <w:name w:val="xl103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4">
    <w:name w:val="xl104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6">
    <w:name w:val="xl106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7">
    <w:name w:val="xl107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8">
    <w:name w:val="xl108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9">
    <w:name w:val="xl109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10">
    <w:name w:val="xl11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sz w:val="16"/>
      <w:szCs w:val="16"/>
    </w:rPr>
  </w:style>
  <w:style w:type="paragraph" w:customStyle="1" w:styleId="xl111">
    <w:name w:val="xl11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2">
    <w:name w:val="xl11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3">
    <w:name w:val="xl11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4">
    <w:name w:val="xl114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5">
    <w:name w:val="xl115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6">
    <w:name w:val="xl116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7">
    <w:name w:val="xl117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8">
    <w:name w:val="xl118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9">
    <w:name w:val="xl119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1">
    <w:name w:val="xl12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2">
    <w:name w:val="xl12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24">
    <w:name w:val="xl124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6">
    <w:name w:val="xl126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7">
    <w:name w:val="xl127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28">
    <w:name w:val="xl128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9">
    <w:name w:val="xl129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0">
    <w:name w:val="xl130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1">
    <w:name w:val="xl131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2">
    <w:name w:val="xl13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3">
    <w:name w:val="xl133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4">
    <w:name w:val="xl134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5">
    <w:name w:val="xl135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6">
    <w:name w:val="xl136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7">
    <w:name w:val="xl137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8">
    <w:name w:val="xl138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9">
    <w:name w:val="xl139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0">
    <w:name w:val="xl140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1">
    <w:name w:val="xl141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2">
    <w:name w:val="xl142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3">
    <w:name w:val="xl143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4">
    <w:name w:val="xl144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5">
    <w:name w:val="xl145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6">
    <w:name w:val="xl146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7">
    <w:name w:val="xl147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8">
    <w:name w:val="xl148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both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9">
    <w:name w:val="xl149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both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0">
    <w:name w:val="xl15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1">
    <w:name w:val="xl151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2">
    <w:name w:val="xl152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3">
    <w:name w:val="xl15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4">
    <w:name w:val="xl154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5">
    <w:name w:val="xl155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6">
    <w:name w:val="xl156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7">
    <w:name w:val="xl157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8">
    <w:name w:val="xl158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9">
    <w:name w:val="xl159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60">
    <w:name w:val="xl16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1">
    <w:name w:val="xl161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2">
    <w:name w:val="xl162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3">
    <w:name w:val="xl163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4">
    <w:name w:val="xl164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40BD4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40BD4"/>
    <w:rPr>
      <w:sz w:val="28"/>
      <w:szCs w:val="28"/>
    </w:rPr>
  </w:style>
  <w:style w:type="paragraph" w:styleId="af1">
    <w:name w:val="footer"/>
    <w:basedOn w:val="a"/>
    <w:link w:val="af2"/>
    <w:uiPriority w:val="99"/>
    <w:unhideWhenUsed/>
    <w:rsid w:val="00340BD4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40BD4"/>
    <w:rPr>
      <w:sz w:val="28"/>
      <w:szCs w:val="28"/>
    </w:rPr>
  </w:style>
  <w:style w:type="paragraph" w:customStyle="1" w:styleId="xl167">
    <w:name w:val="xl167"/>
    <w:basedOn w:val="a"/>
    <w:rsid w:val="003358E4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8">
    <w:name w:val="xl168"/>
    <w:basedOn w:val="a"/>
    <w:rsid w:val="003358E4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9">
    <w:name w:val="xl169"/>
    <w:basedOn w:val="a"/>
    <w:rsid w:val="003358E4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rmcagafa">
    <w:name w:val="rmcagafa"/>
    <w:basedOn w:val="a"/>
    <w:rsid w:val="00AB6467"/>
    <w:pPr>
      <w:kinsoku/>
      <w:autoSpaceDE/>
      <w:spacing w:before="100" w:beforeAutospacing="1" w:after="100" w:afterAutospacing="1" w:line="240" w:lineRule="auto"/>
      <w:ind w:firstLine="0"/>
    </w:pPr>
    <w:rPr>
      <w:rFonts w:eastAsiaTheme="minorHAnsi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C6716"/>
  </w:style>
  <w:style w:type="paragraph" w:customStyle="1" w:styleId="ConsPlusTextList">
    <w:name w:val="ConsPlusTextList"/>
    <w:rsid w:val="004C6716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</w:rPr>
  </w:style>
  <w:style w:type="paragraph" w:customStyle="1" w:styleId="xl170">
    <w:name w:val="xl170"/>
    <w:basedOn w:val="a"/>
    <w:rsid w:val="004C6716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1">
    <w:name w:val="xl171"/>
    <w:basedOn w:val="a"/>
    <w:rsid w:val="004C6716"/>
    <w:pPr>
      <w:kinsoku/>
      <w:autoSpaceDE/>
      <w:spacing w:before="100" w:beforeAutospacing="1" w:after="100" w:afterAutospacing="1" w:line="240" w:lineRule="auto"/>
      <w:ind w:firstLine="0"/>
      <w:jc w:val="both"/>
      <w:textAlignment w:val="top"/>
    </w:pPr>
    <w:rPr>
      <w:rFonts w:eastAsia="Times New Roman"/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4C6716"/>
    <w:pPr>
      <w:kinsoku/>
      <w:autoSpaceDE/>
      <w:spacing w:before="100" w:beforeAutospacing="1" w:after="100" w:afterAutospacing="1" w:line="240" w:lineRule="auto"/>
      <w:ind w:firstLine="0"/>
      <w:jc w:val="both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3">
    <w:name w:val="xl173"/>
    <w:basedOn w:val="a"/>
    <w:rsid w:val="004C6716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4">
    <w:name w:val="xl174"/>
    <w:basedOn w:val="a"/>
    <w:rsid w:val="004C671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5">
    <w:name w:val="xl175"/>
    <w:basedOn w:val="a"/>
    <w:rsid w:val="004C6716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6">
    <w:name w:val="xl176"/>
    <w:basedOn w:val="a"/>
    <w:rsid w:val="004C671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7">
    <w:name w:val="xl177"/>
    <w:basedOn w:val="a"/>
    <w:rsid w:val="004C6716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8">
    <w:name w:val="xl178"/>
    <w:basedOn w:val="a"/>
    <w:rsid w:val="00B122EA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9">
    <w:name w:val="xl179"/>
    <w:basedOn w:val="a"/>
    <w:rsid w:val="00B122EA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0">
    <w:name w:val="xl180"/>
    <w:basedOn w:val="a"/>
    <w:rsid w:val="00B122EA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1">
    <w:name w:val="xl181"/>
    <w:basedOn w:val="a"/>
    <w:rsid w:val="00B122EA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2">
    <w:name w:val="xl182"/>
    <w:basedOn w:val="a"/>
    <w:rsid w:val="00B122EA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3">
    <w:name w:val="xl183"/>
    <w:basedOn w:val="a"/>
    <w:rsid w:val="00B122EA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4">
    <w:name w:val="xl184"/>
    <w:basedOn w:val="a"/>
    <w:rsid w:val="00036C8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E7"/>
    <w:pPr>
      <w:kinsoku w:val="0"/>
      <w:autoSpaceDE w:val="0"/>
      <w:ind w:firstLine="709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452FE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2FE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452FE7"/>
    <w:pPr>
      <w:keepNext/>
      <w:widowControl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52FE7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paragraph" w:styleId="9">
    <w:name w:val="heading 9"/>
    <w:basedOn w:val="a"/>
    <w:next w:val="a"/>
    <w:link w:val="90"/>
    <w:qFormat/>
    <w:rsid w:val="00452FE7"/>
    <w:pPr>
      <w:widowControl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2FE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452FE7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52FE7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52FE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basedOn w:val="a0"/>
    <w:link w:val="9"/>
    <w:rsid w:val="00452FE7"/>
    <w:rPr>
      <w:rFonts w:ascii="Arial" w:eastAsia="Calibri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452FE7"/>
    <w:pPr>
      <w:ind w:left="720"/>
      <w:contextualSpacing/>
    </w:pPr>
  </w:style>
  <w:style w:type="paragraph" w:customStyle="1" w:styleId="ConsPlusNormal">
    <w:name w:val="ConsPlusNormal"/>
    <w:rsid w:val="00523731"/>
    <w:pPr>
      <w:widowControl w:val="0"/>
      <w:autoSpaceDE w:val="0"/>
      <w:autoSpaceDN w:val="0"/>
      <w:spacing w:line="240" w:lineRule="auto"/>
    </w:pPr>
    <w:rPr>
      <w:rFonts w:eastAsia="Times New Roman"/>
      <w:sz w:val="28"/>
    </w:rPr>
  </w:style>
  <w:style w:type="paragraph" w:customStyle="1" w:styleId="ConsPlusNonformat">
    <w:name w:val="ConsPlusNonformat"/>
    <w:rsid w:val="0052373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23731"/>
    <w:pPr>
      <w:widowControl w:val="0"/>
      <w:autoSpaceDE w:val="0"/>
      <w:autoSpaceDN w:val="0"/>
      <w:spacing w:line="240" w:lineRule="auto"/>
    </w:pPr>
    <w:rPr>
      <w:rFonts w:eastAsia="Times New Roman"/>
      <w:b/>
      <w:sz w:val="28"/>
    </w:rPr>
  </w:style>
  <w:style w:type="paragraph" w:customStyle="1" w:styleId="ConsPlusCell">
    <w:name w:val="ConsPlusCell"/>
    <w:rsid w:val="0052373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52373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523731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523731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757F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F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B22E8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</w:rPr>
  </w:style>
  <w:style w:type="paragraph" w:styleId="a7">
    <w:name w:val="Plain Text"/>
    <w:basedOn w:val="a"/>
    <w:link w:val="a8"/>
    <w:uiPriority w:val="99"/>
    <w:unhideWhenUsed/>
    <w:rsid w:val="00845A68"/>
    <w:pPr>
      <w:kinsoku/>
      <w:autoSpaceDE/>
      <w:spacing w:line="240" w:lineRule="auto"/>
      <w:ind w:firstLine="0"/>
    </w:pPr>
    <w:rPr>
      <w:rFonts w:ascii="Consolas" w:eastAsiaTheme="minorHAnsi" w:hAnsi="Consolas" w:cs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845A68"/>
    <w:rPr>
      <w:rFonts w:ascii="Consolas" w:eastAsiaTheme="minorHAnsi" w:hAnsi="Consolas" w:cs="Consolas"/>
      <w:sz w:val="21"/>
      <w:szCs w:val="21"/>
    </w:rPr>
  </w:style>
  <w:style w:type="character" w:styleId="a9">
    <w:name w:val="Hyperlink"/>
    <w:basedOn w:val="a0"/>
    <w:uiPriority w:val="99"/>
    <w:unhideWhenUsed/>
    <w:rsid w:val="002E0962"/>
    <w:rPr>
      <w:color w:val="0000FF" w:themeColor="hyperlink"/>
      <w:u w:val="single"/>
    </w:rPr>
  </w:style>
  <w:style w:type="paragraph" w:styleId="aa">
    <w:name w:val="No Spacing"/>
    <w:link w:val="ab"/>
    <w:uiPriority w:val="99"/>
    <w:qFormat/>
    <w:rsid w:val="00DB3358"/>
    <w:pPr>
      <w:spacing w:line="240" w:lineRule="auto"/>
    </w:pPr>
    <w:rPr>
      <w:rFonts w:ascii="Calibri" w:eastAsia="Times New Roman" w:hAnsi="Calibri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DB3358"/>
    <w:rPr>
      <w:rFonts w:ascii="Calibri" w:eastAsia="Times New Roman" w:hAnsi="Calibri"/>
      <w:sz w:val="22"/>
      <w:szCs w:val="22"/>
    </w:rPr>
  </w:style>
  <w:style w:type="character" w:customStyle="1" w:styleId="ac">
    <w:name w:val="Доклад: основной текст Знак"/>
    <w:link w:val="ad"/>
    <w:locked/>
    <w:rsid w:val="00DB3358"/>
    <w:rPr>
      <w:rFonts w:ascii="Arial" w:hAnsi="Arial"/>
      <w:sz w:val="28"/>
      <w:szCs w:val="28"/>
    </w:rPr>
  </w:style>
  <w:style w:type="paragraph" w:customStyle="1" w:styleId="ad">
    <w:name w:val="Доклад: основной текст"/>
    <w:basedOn w:val="a"/>
    <w:link w:val="ac"/>
    <w:rsid w:val="00DB3358"/>
    <w:pPr>
      <w:kinsoku/>
      <w:autoSpaceDE/>
      <w:ind w:firstLine="567"/>
      <w:jc w:val="both"/>
    </w:pPr>
    <w:rPr>
      <w:rFonts w:ascii="Arial" w:hAnsi="Arial"/>
    </w:rPr>
  </w:style>
  <w:style w:type="character" w:styleId="ae">
    <w:name w:val="FollowedHyperlink"/>
    <w:basedOn w:val="a0"/>
    <w:uiPriority w:val="99"/>
    <w:semiHidden/>
    <w:unhideWhenUsed/>
    <w:rsid w:val="00AE121D"/>
    <w:rPr>
      <w:color w:val="800080"/>
      <w:u w:val="single"/>
    </w:rPr>
  </w:style>
  <w:style w:type="paragraph" w:customStyle="1" w:styleId="font5">
    <w:name w:val="font5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font6">
    <w:name w:val="font6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color w:val="000000"/>
      <w:sz w:val="16"/>
      <w:szCs w:val="16"/>
    </w:rPr>
  </w:style>
  <w:style w:type="paragraph" w:customStyle="1" w:styleId="font7">
    <w:name w:val="font7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b/>
      <w:bCs/>
      <w:sz w:val="16"/>
      <w:szCs w:val="16"/>
    </w:rPr>
  </w:style>
  <w:style w:type="paragraph" w:customStyle="1" w:styleId="xl99">
    <w:name w:val="xl99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00">
    <w:name w:val="xl10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01">
    <w:name w:val="xl10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sz w:val="16"/>
      <w:szCs w:val="16"/>
    </w:rPr>
  </w:style>
  <w:style w:type="paragraph" w:customStyle="1" w:styleId="xl102">
    <w:name w:val="xl10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3">
    <w:name w:val="xl103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4">
    <w:name w:val="xl104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6">
    <w:name w:val="xl106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7">
    <w:name w:val="xl107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8">
    <w:name w:val="xl108"/>
    <w:basedOn w:val="a"/>
    <w:rsid w:val="00AE121D"/>
    <w:pP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09">
    <w:name w:val="xl109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10">
    <w:name w:val="xl11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sz w:val="16"/>
      <w:szCs w:val="16"/>
    </w:rPr>
  </w:style>
  <w:style w:type="paragraph" w:customStyle="1" w:styleId="xl111">
    <w:name w:val="xl11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2">
    <w:name w:val="xl11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3">
    <w:name w:val="xl11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4">
    <w:name w:val="xl114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5">
    <w:name w:val="xl115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6">
    <w:name w:val="xl116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7">
    <w:name w:val="xl117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8">
    <w:name w:val="xl118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9">
    <w:name w:val="xl119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1">
    <w:name w:val="xl12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2">
    <w:name w:val="xl12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24">
    <w:name w:val="xl124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6">
    <w:name w:val="xl126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7">
    <w:name w:val="xl127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28">
    <w:name w:val="xl128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9">
    <w:name w:val="xl129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0">
    <w:name w:val="xl130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1">
    <w:name w:val="xl131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2">
    <w:name w:val="xl13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3">
    <w:name w:val="xl133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4">
    <w:name w:val="xl134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5">
    <w:name w:val="xl135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6">
    <w:name w:val="xl136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7">
    <w:name w:val="xl137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8">
    <w:name w:val="xl138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9">
    <w:name w:val="xl139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0">
    <w:name w:val="xl140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1">
    <w:name w:val="xl141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2">
    <w:name w:val="xl142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3">
    <w:name w:val="xl143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4">
    <w:name w:val="xl144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5">
    <w:name w:val="xl145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6">
    <w:name w:val="xl146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7">
    <w:name w:val="xl147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8">
    <w:name w:val="xl148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both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9">
    <w:name w:val="xl149"/>
    <w:basedOn w:val="a"/>
    <w:rsid w:val="00AE121D"/>
    <w:pPr>
      <w:kinsoku/>
      <w:autoSpaceDE/>
      <w:spacing w:before="100" w:beforeAutospacing="1" w:after="100" w:afterAutospacing="1" w:line="240" w:lineRule="auto"/>
      <w:ind w:firstLine="0"/>
      <w:jc w:val="both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0">
    <w:name w:val="xl15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1">
    <w:name w:val="xl151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2">
    <w:name w:val="xl152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3">
    <w:name w:val="xl15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4">
    <w:name w:val="xl154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5">
    <w:name w:val="xl155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6">
    <w:name w:val="xl156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7">
    <w:name w:val="xl157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8">
    <w:name w:val="xl158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9">
    <w:name w:val="xl159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60">
    <w:name w:val="xl16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1">
    <w:name w:val="xl161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2">
    <w:name w:val="xl162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3">
    <w:name w:val="xl163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4">
    <w:name w:val="xl164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</w:pPr>
    <w:rPr>
      <w:rFonts w:eastAsia="Times New Roman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40BD4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40BD4"/>
    <w:rPr>
      <w:sz w:val="28"/>
      <w:szCs w:val="28"/>
    </w:rPr>
  </w:style>
  <w:style w:type="paragraph" w:styleId="af1">
    <w:name w:val="footer"/>
    <w:basedOn w:val="a"/>
    <w:link w:val="af2"/>
    <w:uiPriority w:val="99"/>
    <w:unhideWhenUsed/>
    <w:rsid w:val="00340BD4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40BD4"/>
    <w:rPr>
      <w:sz w:val="28"/>
      <w:szCs w:val="28"/>
    </w:rPr>
  </w:style>
  <w:style w:type="paragraph" w:customStyle="1" w:styleId="xl167">
    <w:name w:val="xl167"/>
    <w:basedOn w:val="a"/>
    <w:rsid w:val="003358E4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8">
    <w:name w:val="xl168"/>
    <w:basedOn w:val="a"/>
    <w:rsid w:val="003358E4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9">
    <w:name w:val="xl169"/>
    <w:basedOn w:val="a"/>
    <w:rsid w:val="003358E4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rmcagafa">
    <w:name w:val="rmcagafa"/>
    <w:basedOn w:val="a"/>
    <w:rsid w:val="00AB6467"/>
    <w:pPr>
      <w:kinsoku/>
      <w:autoSpaceDE/>
      <w:spacing w:before="100" w:beforeAutospacing="1" w:after="100" w:afterAutospacing="1" w:line="240" w:lineRule="auto"/>
      <w:ind w:firstLine="0"/>
    </w:pPr>
    <w:rPr>
      <w:rFonts w:eastAsiaTheme="minorHAnsi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C6716"/>
  </w:style>
  <w:style w:type="paragraph" w:customStyle="1" w:styleId="ConsPlusTextList">
    <w:name w:val="ConsPlusTextList"/>
    <w:rsid w:val="004C6716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</w:rPr>
  </w:style>
  <w:style w:type="paragraph" w:customStyle="1" w:styleId="xl170">
    <w:name w:val="xl170"/>
    <w:basedOn w:val="a"/>
    <w:rsid w:val="004C6716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1">
    <w:name w:val="xl171"/>
    <w:basedOn w:val="a"/>
    <w:rsid w:val="004C6716"/>
    <w:pPr>
      <w:kinsoku/>
      <w:autoSpaceDE/>
      <w:spacing w:before="100" w:beforeAutospacing="1" w:after="100" w:afterAutospacing="1" w:line="240" w:lineRule="auto"/>
      <w:ind w:firstLine="0"/>
      <w:jc w:val="both"/>
      <w:textAlignment w:val="top"/>
    </w:pPr>
    <w:rPr>
      <w:rFonts w:eastAsia="Times New Roman"/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4C6716"/>
    <w:pPr>
      <w:kinsoku/>
      <w:autoSpaceDE/>
      <w:spacing w:before="100" w:beforeAutospacing="1" w:after="100" w:afterAutospacing="1" w:line="240" w:lineRule="auto"/>
      <w:ind w:firstLine="0"/>
      <w:jc w:val="both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3">
    <w:name w:val="xl173"/>
    <w:basedOn w:val="a"/>
    <w:rsid w:val="004C6716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4">
    <w:name w:val="xl174"/>
    <w:basedOn w:val="a"/>
    <w:rsid w:val="004C671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5">
    <w:name w:val="xl175"/>
    <w:basedOn w:val="a"/>
    <w:rsid w:val="004C6716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6">
    <w:name w:val="xl176"/>
    <w:basedOn w:val="a"/>
    <w:rsid w:val="004C671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7">
    <w:name w:val="xl177"/>
    <w:basedOn w:val="a"/>
    <w:rsid w:val="004C6716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8">
    <w:name w:val="xl178"/>
    <w:basedOn w:val="a"/>
    <w:rsid w:val="00B122EA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9">
    <w:name w:val="xl179"/>
    <w:basedOn w:val="a"/>
    <w:rsid w:val="00B122EA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0">
    <w:name w:val="xl180"/>
    <w:basedOn w:val="a"/>
    <w:rsid w:val="00B122EA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1">
    <w:name w:val="xl181"/>
    <w:basedOn w:val="a"/>
    <w:rsid w:val="00B122EA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2">
    <w:name w:val="xl182"/>
    <w:basedOn w:val="a"/>
    <w:rsid w:val="00B122EA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3">
    <w:name w:val="xl183"/>
    <w:basedOn w:val="a"/>
    <w:rsid w:val="00B122EA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4">
    <w:name w:val="xl184"/>
    <w:basedOn w:val="a"/>
    <w:rsid w:val="00036C8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 w:line="240" w:lineRule="auto"/>
      <w:ind w:firstLine="0"/>
      <w:textAlignment w:val="top"/>
    </w:pPr>
    <w:rPr>
      <w:rFonts w:eastAsia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A6750-9E89-4443-8D90-F6C00BCD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5724</Words>
  <Characters>32633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nikandrovamed</dc:creator>
  <cp:lastModifiedBy>Gorianskaya</cp:lastModifiedBy>
  <cp:revision>8</cp:revision>
  <cp:lastPrinted>2017-02-13T05:53:00Z</cp:lastPrinted>
  <dcterms:created xsi:type="dcterms:W3CDTF">2017-02-13T04:29:00Z</dcterms:created>
  <dcterms:modified xsi:type="dcterms:W3CDTF">2017-02-13T06:00:00Z</dcterms:modified>
</cp:coreProperties>
</file>