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37" w:rsidRDefault="00506537" w:rsidP="0035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8B1" w:rsidRPr="00D46F9F" w:rsidRDefault="0045039D" w:rsidP="003538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4</w:t>
      </w:r>
    </w:p>
    <w:p w:rsidR="003538B1" w:rsidRPr="005A2938" w:rsidRDefault="003538B1" w:rsidP="005A29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8B1" w:rsidRPr="005A2938" w:rsidRDefault="003538B1" w:rsidP="005A2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2938">
        <w:rPr>
          <w:rFonts w:ascii="Times New Roman" w:hAnsi="Times New Roman" w:cs="Times New Roman"/>
          <w:b/>
          <w:sz w:val="24"/>
          <w:szCs w:val="24"/>
        </w:rPr>
        <w:t>заседания Межведомственной комиссии при Правительстве Ханты-Мансийского автономного округа – Югры по реализации мер, направленных на снижение смертности населения</w:t>
      </w:r>
      <w:r w:rsidR="007E4DAB" w:rsidRPr="005A2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2938">
        <w:rPr>
          <w:rFonts w:ascii="Times New Roman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3538B1" w:rsidRPr="005A2938" w:rsidRDefault="003538B1" w:rsidP="005A2938">
      <w:pPr>
        <w:pStyle w:val="a3"/>
        <w:tabs>
          <w:tab w:val="left" w:pos="9781"/>
        </w:tabs>
        <w:jc w:val="left"/>
        <w:rPr>
          <w:b w:val="0"/>
        </w:rPr>
      </w:pPr>
    </w:p>
    <w:p w:rsidR="003538B1" w:rsidRPr="005A2938" w:rsidRDefault="00DA150F" w:rsidP="005A2938">
      <w:pPr>
        <w:spacing w:after="0" w:line="240" w:lineRule="auto"/>
        <w:ind w:right="14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Ханты-Мансийск</w:t>
      </w:r>
      <w:r w:rsidR="003538B1" w:rsidRPr="005A2938">
        <w:rPr>
          <w:rFonts w:ascii="Times New Roman" w:hAnsi="Times New Roman" w:cs="Times New Roman"/>
          <w:sz w:val="24"/>
          <w:szCs w:val="24"/>
        </w:rPr>
        <w:t xml:space="preserve"> </w:t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AC405E" w:rsidRPr="005A29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C405E" w:rsidRPr="005A2938">
        <w:rPr>
          <w:rFonts w:ascii="Times New Roman" w:hAnsi="Times New Roman" w:cs="Times New Roman"/>
          <w:sz w:val="24"/>
          <w:szCs w:val="24"/>
        </w:rPr>
        <w:t xml:space="preserve">     </w:t>
      </w:r>
      <w:r w:rsidR="007D31D2">
        <w:rPr>
          <w:rFonts w:ascii="Times New Roman" w:hAnsi="Times New Roman" w:cs="Times New Roman"/>
          <w:sz w:val="24"/>
          <w:szCs w:val="24"/>
        </w:rPr>
        <w:t>28</w:t>
      </w:r>
      <w:r w:rsidR="00443BED" w:rsidRPr="005A2938">
        <w:rPr>
          <w:rFonts w:ascii="Times New Roman" w:hAnsi="Times New Roman" w:cs="Times New Roman"/>
          <w:sz w:val="24"/>
          <w:szCs w:val="24"/>
        </w:rPr>
        <w:t>.</w:t>
      </w:r>
      <w:r w:rsidR="00443BED" w:rsidRPr="00A36000">
        <w:rPr>
          <w:rFonts w:ascii="Times New Roman" w:hAnsi="Times New Roman" w:cs="Times New Roman"/>
          <w:sz w:val="24"/>
          <w:szCs w:val="24"/>
        </w:rPr>
        <w:t>1</w:t>
      </w:r>
      <w:r w:rsidR="007D31D2">
        <w:rPr>
          <w:rFonts w:ascii="Times New Roman" w:hAnsi="Times New Roman" w:cs="Times New Roman"/>
          <w:sz w:val="24"/>
          <w:szCs w:val="24"/>
        </w:rPr>
        <w:t>2</w:t>
      </w:r>
      <w:r w:rsidR="00443BED" w:rsidRPr="005A2938">
        <w:rPr>
          <w:rFonts w:ascii="Times New Roman" w:hAnsi="Times New Roman" w:cs="Times New Roman"/>
          <w:sz w:val="24"/>
          <w:szCs w:val="24"/>
        </w:rPr>
        <w:t>.</w:t>
      </w:r>
      <w:r w:rsidR="003538B1" w:rsidRPr="005A2938">
        <w:rPr>
          <w:rFonts w:ascii="Times New Roman" w:hAnsi="Times New Roman" w:cs="Times New Roman"/>
          <w:sz w:val="24"/>
          <w:szCs w:val="24"/>
        </w:rPr>
        <w:t>2020</w:t>
      </w:r>
    </w:p>
    <w:p w:rsidR="00643A49" w:rsidRPr="005A2938" w:rsidRDefault="00643A49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Правительство </w:t>
      </w: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Ханты-Мансийского </w:t>
      </w:r>
    </w:p>
    <w:p w:rsidR="00443BED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>автономного округа –</w:t>
      </w:r>
      <w:r w:rsidR="00DA150F">
        <w:rPr>
          <w:rFonts w:ascii="Times New Roman" w:hAnsi="Times New Roman" w:cs="Times New Roman"/>
          <w:sz w:val="24"/>
          <w:szCs w:val="24"/>
        </w:rPr>
        <w:t xml:space="preserve"> </w:t>
      </w:r>
      <w:r w:rsidRPr="005A2938">
        <w:rPr>
          <w:rFonts w:ascii="Times New Roman" w:hAnsi="Times New Roman" w:cs="Times New Roman"/>
          <w:sz w:val="24"/>
          <w:szCs w:val="24"/>
        </w:rPr>
        <w:t>Югры</w:t>
      </w:r>
    </w:p>
    <w:p w:rsidR="003538B1" w:rsidRPr="005A2938" w:rsidRDefault="00443BED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2938">
        <w:rPr>
          <w:rFonts w:ascii="Times New Roman" w:hAnsi="Times New Roman" w:cs="Times New Roman"/>
          <w:sz w:val="24"/>
          <w:szCs w:val="24"/>
        </w:rPr>
        <w:t xml:space="preserve">(в режиме ВКС) </w:t>
      </w:r>
      <w:r w:rsidR="003538B1" w:rsidRPr="005A2938">
        <w:rPr>
          <w:rFonts w:ascii="Times New Roman" w:hAnsi="Times New Roman" w:cs="Times New Roman"/>
          <w:sz w:val="24"/>
          <w:szCs w:val="24"/>
        </w:rPr>
        <w:t xml:space="preserve"> </w:t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3538B1" w:rsidRPr="005A2938">
        <w:rPr>
          <w:rFonts w:ascii="Times New Roman" w:hAnsi="Times New Roman" w:cs="Times New Roman"/>
          <w:sz w:val="24"/>
          <w:szCs w:val="24"/>
        </w:rPr>
        <w:tab/>
      </w:r>
      <w:r w:rsidR="00AC405E" w:rsidRPr="005A2938">
        <w:rPr>
          <w:rFonts w:ascii="Times New Roman" w:hAnsi="Times New Roman" w:cs="Times New Roman"/>
          <w:sz w:val="24"/>
          <w:szCs w:val="24"/>
        </w:rPr>
        <w:tab/>
      </w:r>
      <w:r w:rsidRPr="005A2938">
        <w:rPr>
          <w:rFonts w:ascii="Times New Roman" w:hAnsi="Times New Roman" w:cs="Times New Roman"/>
          <w:sz w:val="24"/>
          <w:szCs w:val="24"/>
        </w:rPr>
        <w:t>1</w:t>
      </w:r>
      <w:r w:rsidR="007D31D2">
        <w:rPr>
          <w:rFonts w:ascii="Times New Roman" w:hAnsi="Times New Roman" w:cs="Times New Roman"/>
          <w:sz w:val="24"/>
          <w:szCs w:val="24"/>
        </w:rPr>
        <w:t>7</w:t>
      </w:r>
      <w:r w:rsidRPr="005A2938">
        <w:rPr>
          <w:rFonts w:ascii="Times New Roman" w:hAnsi="Times New Roman" w:cs="Times New Roman"/>
          <w:sz w:val="24"/>
          <w:szCs w:val="24"/>
        </w:rPr>
        <w:t xml:space="preserve"> ч. </w:t>
      </w:r>
      <w:r w:rsidR="007D31D2">
        <w:rPr>
          <w:rFonts w:ascii="Times New Roman" w:hAnsi="Times New Roman" w:cs="Times New Roman"/>
          <w:sz w:val="24"/>
          <w:szCs w:val="24"/>
        </w:rPr>
        <w:t>0</w:t>
      </w:r>
      <w:r w:rsidR="003538B1" w:rsidRPr="005A2938">
        <w:rPr>
          <w:rFonts w:ascii="Times New Roman" w:hAnsi="Times New Roman" w:cs="Times New Roman"/>
          <w:sz w:val="24"/>
          <w:szCs w:val="24"/>
        </w:rPr>
        <w:t>0 мин.</w:t>
      </w:r>
    </w:p>
    <w:p w:rsidR="003538B1" w:rsidRPr="005A2938" w:rsidRDefault="003538B1" w:rsidP="005A29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Председательствовал: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Кольцов</w:t>
            </w:r>
          </w:p>
          <w:p w:rsidR="003538B1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Всеволод Станиславович</w:t>
            </w:r>
          </w:p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443BED" w:rsidP="00C549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Заместитель Губернатора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Ханты-Мансийского автономного округа – Югры</w:t>
            </w: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Секретарь:</w:t>
            </w:r>
          </w:p>
          <w:p w:rsidR="007E4DAB" w:rsidRPr="005A2938" w:rsidRDefault="007E4DA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  <w:p w:rsidR="007E4DAB" w:rsidRPr="005A2938" w:rsidRDefault="007E4DA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434EDC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Касьянова </w:t>
            </w:r>
          </w:p>
          <w:p w:rsidR="00443BED" w:rsidRPr="00434EDC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434EDC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Круглова </w:t>
            </w:r>
          </w:p>
          <w:p w:rsidR="003538B1" w:rsidRPr="00434EDC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Светлана Вячеславовна</w:t>
            </w:r>
          </w:p>
          <w:p w:rsidR="003538B1" w:rsidRPr="00434EDC" w:rsidRDefault="003538B1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здравоохранения Ханты-Мансийского автономного округа – Югры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Департамента социального развития Ханты-Мансийского автономного округа – Югры (ВКС)</w:t>
            </w:r>
          </w:p>
        </w:tc>
      </w:tr>
      <w:tr w:rsidR="003538B1" w:rsidRPr="005A2938" w:rsidTr="007E4DAB">
        <w:tc>
          <w:tcPr>
            <w:tcW w:w="3964" w:type="dxa"/>
          </w:tcPr>
          <w:p w:rsidR="00443BED" w:rsidRPr="00434EDC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BED" w:rsidRPr="00434EDC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Мокринский</w:t>
            </w:r>
          </w:p>
          <w:p w:rsidR="00443BED" w:rsidRPr="00434EDC" w:rsidRDefault="00443BED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Алексей Леонидович </w:t>
            </w:r>
          </w:p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434EDC" w:rsidRDefault="00443BED" w:rsidP="005A293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Красноусов </w:t>
            </w:r>
          </w:p>
          <w:p w:rsidR="003538B1" w:rsidRPr="00434EDC" w:rsidRDefault="00443BED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Calibri" w:hAnsi="Times New Roman" w:cs="Times New Roman"/>
                <w:sz w:val="24"/>
                <w:szCs w:val="24"/>
              </w:rPr>
              <w:t>Евгений Владимирович</w:t>
            </w: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– начальник управления труда Департамента труда и занятости населения Ханты-Мансийского автономного округа –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(ВКС) </w:t>
            </w:r>
          </w:p>
          <w:p w:rsidR="00443BED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38B1" w:rsidRPr="005A2938" w:rsidRDefault="00443BED" w:rsidP="005A29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физического воспитания населения и сопровождения государственных программ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Департамента физической культуры и спорта Ханты-Мансийского автономного округа – Югры </w:t>
            </w:r>
            <w:r w:rsidR="00D770CE"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770CE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члена комиссии) 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>(ВКС)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434EDC" w:rsidRDefault="007767F7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</w:t>
            </w:r>
          </w:p>
          <w:p w:rsidR="007767F7" w:rsidRPr="00434EDC" w:rsidRDefault="007767F7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Елена </w:t>
            </w:r>
            <w:r w:rsidR="00541F0B"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Валерьевна</w:t>
            </w:r>
          </w:p>
          <w:p w:rsidR="003538B1" w:rsidRPr="00434EDC" w:rsidRDefault="003538B1" w:rsidP="005A2938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AC405E" w:rsidRPr="005A2938" w:rsidRDefault="00541F0B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Службы по контролю и надзору в сфере здравоохранения Ханты-Мансийского автономного округа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>Югры (ВКС)</w:t>
            </w:r>
          </w:p>
          <w:p w:rsidR="00643A49" w:rsidRPr="005A2938" w:rsidRDefault="00643A49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443BED" w:rsidRPr="00434EDC" w:rsidRDefault="00443BED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Трухин </w:t>
            </w:r>
          </w:p>
          <w:p w:rsidR="003538B1" w:rsidRPr="00434EDC" w:rsidRDefault="00443BED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Виталий Геннадьевич </w:t>
            </w:r>
          </w:p>
        </w:tc>
        <w:tc>
          <w:tcPr>
            <w:tcW w:w="5381" w:type="dxa"/>
          </w:tcPr>
          <w:p w:rsidR="00AC405E" w:rsidRDefault="00443BED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Главного управления – начальник управления надзорной деятельности и </w:t>
            </w: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профилактической работы </w:t>
            </w:r>
            <w:r w:rsidR="003538B1"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МЧС России по Ханты-Мансийскому автономному округу – Югре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Pr="005A2938" w:rsidRDefault="00DA150F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7767F7" w:rsidRPr="00434EDC" w:rsidRDefault="007767F7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Забайкин </w:t>
            </w:r>
          </w:p>
          <w:p w:rsidR="003538B1" w:rsidRPr="00434EDC" w:rsidRDefault="007767F7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>Геннадий Михайлович</w:t>
            </w:r>
          </w:p>
          <w:p w:rsidR="003538B1" w:rsidRPr="00434EDC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AC405E" w:rsidRDefault="007767F7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  <w:r w:rsidR="003538B1" w:rsidRPr="005A29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Департамента образования и молодежной политики Ханты-Мансийского автономного округа —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Pr="005A2938" w:rsidRDefault="00DA150F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434EDC" w:rsidRDefault="00434EDC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  <w:p w:rsidR="00434EDC" w:rsidRPr="00434EDC" w:rsidRDefault="00434EDC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Иван Анатольевич</w:t>
            </w: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541F0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</w:p>
          <w:p w:rsidR="00541F0B" w:rsidRPr="00434EDC" w:rsidRDefault="00541F0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>Игорь Геннадьевич</w:t>
            </w:r>
          </w:p>
          <w:p w:rsidR="00541F0B" w:rsidRPr="00434EDC" w:rsidRDefault="00541F0B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7F7" w:rsidRPr="00434EDC" w:rsidRDefault="007767F7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Кудрявцева </w:t>
            </w:r>
          </w:p>
          <w:p w:rsidR="00D770CE" w:rsidRPr="00434EDC" w:rsidRDefault="007767F7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sz w:val="24"/>
                <w:szCs w:val="24"/>
              </w:rPr>
              <w:t>Инна Витальевна</w:t>
            </w: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652" w:rsidRDefault="00B8265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94C" w:rsidRPr="00434EDC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Людмила Артемьевна </w:t>
            </w: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C0" w:rsidRPr="00434EDC" w:rsidRDefault="00D12DC0" w:rsidP="005A2938">
            <w:pPr>
              <w:spacing w:line="240" w:lineRule="auto"/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EDC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 xml:space="preserve">Санталова </w:t>
            </w:r>
          </w:p>
          <w:p w:rsidR="00D770CE" w:rsidRPr="00434EDC" w:rsidRDefault="00D12DC0" w:rsidP="005A293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EDC">
              <w:rPr>
                <w:rStyle w:val="af"/>
                <w:rFonts w:ascii="Times New Roman" w:hAnsi="Times New Roman" w:cs="Times New Roman"/>
                <w:b w:val="0"/>
                <w:sz w:val="24"/>
                <w:szCs w:val="24"/>
              </w:rPr>
              <w:t>Ольга Михайловна</w:t>
            </w:r>
          </w:p>
          <w:p w:rsidR="00D770CE" w:rsidRPr="00434EDC" w:rsidRDefault="00D770CE" w:rsidP="005A2938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0CE" w:rsidRPr="00434EDC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D770CE" w:rsidRPr="00434EDC" w:rsidRDefault="00434EDC" w:rsidP="00434EDC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34E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Заместитель начальника Управления ГИБДД </w:t>
            </w:r>
            <w:r w:rsidR="00D770CE"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Министерства внутренних дел Российской Федерации по Ханты-Мансийскому автономному округу – Югре </w:t>
            </w:r>
            <w:r w:rsidR="00DA150F" w:rsidRPr="00434EDC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41F0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Департамента дорожного хозяйства и транспорта</w:t>
            </w:r>
            <w:r w:rsidRPr="005A29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Ханты-Мансийского автономного округа – Югры </w:t>
            </w:r>
            <w:r w:rsidR="00DA150F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(представитель члена комиссии) (ВКС) </w:t>
            </w:r>
          </w:p>
          <w:p w:rsidR="00DA150F" w:rsidRDefault="00DA150F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70CE" w:rsidRPr="005A2938" w:rsidRDefault="007767F7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руководителя Управления</w:t>
            </w:r>
            <w:r w:rsidR="00D770CE" w:rsidRPr="005A29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Федеральной службы по надзору в сфере защиты прав потребителей и благополучия человека по Ханты-Мансийскому автономному округу – Югре 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Врио заместителя руководителя, начальника отдела контроля и надзора в сфере здравоохранения </w:t>
            </w:r>
          </w:p>
          <w:p w:rsidR="00D770CE" w:rsidRPr="005A2938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A150F" w:rsidRDefault="00DA150F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70CE" w:rsidRPr="00D12DC0" w:rsidRDefault="00D12DC0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D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Консультант отдела по обеспечению открытости Правительства Югры </w:t>
            </w:r>
            <w:r w:rsidR="00D770CE" w:rsidRPr="00D12D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Департамента общественных и внешних связей </w:t>
            </w:r>
            <w:r w:rsidR="00D770CE" w:rsidRPr="00D12DC0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="00DA150F" w:rsidRPr="00D12DC0">
              <w:rPr>
                <w:rFonts w:ascii="Times New Roman" w:hAnsi="Times New Roman" w:cs="Times New Roman"/>
                <w:sz w:val="24"/>
                <w:szCs w:val="24"/>
              </w:rPr>
              <w:t>(представитель члена комиссии) (ВКС)</w:t>
            </w:r>
          </w:p>
          <w:p w:rsidR="00D770CE" w:rsidRDefault="00D770CE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DC0" w:rsidRPr="005A2938" w:rsidRDefault="00D12DC0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Приглашены:</w:t>
            </w:r>
          </w:p>
          <w:p w:rsidR="007E4DAB" w:rsidRPr="005A2938" w:rsidRDefault="007E4DAB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Малхасьян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 Викторович</w:t>
            </w:r>
          </w:p>
          <w:p w:rsidR="005A2938" w:rsidRDefault="005A2938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2938" w:rsidRPr="005A2938" w:rsidRDefault="005A2938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организации медицинской помощи Департамента здравоохранения Ханты-Мансийского автономного округа – Югры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Плеханова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Лиля Владимировна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Начальник отдела медико-демографического анализа Депа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ртамента здравоохранения Ханты-М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– Югры </w:t>
            </w:r>
          </w:p>
          <w:p w:rsidR="003538B1" w:rsidRPr="005A2938" w:rsidRDefault="003538B1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8B1" w:rsidRPr="005A2938" w:rsidTr="007E4DAB">
        <w:tc>
          <w:tcPr>
            <w:tcW w:w="3964" w:type="dxa"/>
          </w:tcPr>
          <w:p w:rsidR="007D31D2" w:rsidRDefault="007D31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Билан </w:t>
            </w:r>
          </w:p>
          <w:p w:rsidR="003538B1" w:rsidRPr="005A2938" w:rsidRDefault="007D31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Викторович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Катанахова 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Людмила Леонидовна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Молостов 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Алексей Александрович</w:t>
            </w:r>
          </w:p>
          <w:p w:rsidR="00066DD2" w:rsidRPr="005A2938" w:rsidRDefault="00066DD2" w:rsidP="005A2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066DD2" w:rsidRPr="005A2938" w:rsidRDefault="005A2938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лавный внештатный специалист </w:t>
            </w:r>
            <w:r w:rsidR="007D31D2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538B1"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Главный внештатный специалист по инфекционным болезням Департамента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  <w:r w:rsidR="005A2938" w:rsidRPr="005A2938">
              <w:rPr>
                <w:rFonts w:ascii="Times New Roman" w:hAnsi="Times New Roman" w:cs="Times New Roman"/>
                <w:sz w:val="24"/>
                <w:szCs w:val="24"/>
              </w:rPr>
              <w:t xml:space="preserve"> (ВКС)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Департамента здравоохранения Ханты-</w:t>
            </w:r>
            <w:r w:rsidR="00DA150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2938">
              <w:rPr>
                <w:rFonts w:ascii="Times New Roman" w:hAnsi="Times New Roman" w:cs="Times New Roman"/>
                <w:sz w:val="24"/>
                <w:szCs w:val="24"/>
              </w:rPr>
              <w:t>ансийского автономного округа – Югры</w:t>
            </w:r>
            <w:r w:rsidR="007D31D2">
              <w:rPr>
                <w:rFonts w:ascii="Times New Roman" w:hAnsi="Times New Roman" w:cs="Times New Roman"/>
                <w:sz w:val="24"/>
                <w:szCs w:val="24"/>
              </w:rPr>
              <w:t xml:space="preserve"> (ВКС)</w:t>
            </w: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DD2" w:rsidRPr="005A2938" w:rsidRDefault="00066DD2" w:rsidP="005A293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38B1" w:rsidRPr="00D46F9F" w:rsidRDefault="003538B1" w:rsidP="003538B1">
      <w:pPr>
        <w:spacing w:after="0" w:line="240" w:lineRule="auto"/>
        <w:ind w:firstLine="7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Рассмотренные вопросы и принятые решения</w:t>
      </w:r>
      <w:r w:rsidRPr="00D46F9F">
        <w:rPr>
          <w:rFonts w:ascii="Times New Roman" w:hAnsi="Times New Roman" w:cs="Times New Roman"/>
          <w:b/>
          <w:sz w:val="24"/>
          <w:szCs w:val="24"/>
        </w:rPr>
        <w:t>:</w:t>
      </w:r>
    </w:p>
    <w:p w:rsidR="003538B1" w:rsidRPr="003538B1" w:rsidRDefault="003538B1" w:rsidP="003538B1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3538B1">
        <w:rPr>
          <w:rFonts w:ascii="Times New Roman" w:hAnsi="Times New Roman" w:cs="Times New Roman"/>
          <w:b/>
          <w:sz w:val="24"/>
          <w:szCs w:val="24"/>
        </w:rPr>
        <w:t xml:space="preserve">Анализ смертности населения Ханты-Мансийского автономного округа – Югры </w:t>
      </w:r>
      <w:r w:rsidR="00B8265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D31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A29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8B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8B1">
        <w:rPr>
          <w:rFonts w:ascii="Times New Roman" w:hAnsi="Times New Roman" w:cs="Times New Roman"/>
          <w:b/>
          <w:sz w:val="24"/>
          <w:szCs w:val="24"/>
        </w:rPr>
        <w:t xml:space="preserve"> квартале 2020 года</w:t>
      </w:r>
      <w:r w:rsidR="006C77AD">
        <w:rPr>
          <w:rFonts w:ascii="Times New Roman" w:hAnsi="Times New Roman" w:cs="Times New Roman"/>
          <w:b/>
          <w:sz w:val="24"/>
          <w:szCs w:val="24"/>
        </w:rPr>
        <w:t>.</w:t>
      </w:r>
    </w:p>
    <w:p w:rsidR="003538B1" w:rsidRDefault="003538B1" w:rsidP="003538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(Плеханова Л.В.)</w:t>
      </w:r>
    </w:p>
    <w:p w:rsidR="003538B1" w:rsidRPr="00F330F9" w:rsidRDefault="003538B1" w:rsidP="006B4535">
      <w:pPr>
        <w:pStyle w:val="a6"/>
        <w:numPr>
          <w:ilvl w:val="1"/>
          <w:numId w:val="2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F330F9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535086" w:rsidRPr="00732912" w:rsidRDefault="00E35745" w:rsidP="00F330F9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2912">
        <w:rPr>
          <w:rFonts w:ascii="Times New Roman" w:hAnsi="Times New Roman" w:cs="Times New Roman"/>
          <w:sz w:val="24"/>
          <w:szCs w:val="24"/>
        </w:rPr>
        <w:t>Департамент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32912">
        <w:rPr>
          <w:rFonts w:ascii="Times New Roman" w:hAnsi="Times New Roman" w:cs="Times New Roman"/>
          <w:sz w:val="24"/>
          <w:szCs w:val="24"/>
        </w:rPr>
        <w:t xml:space="preserve"> здравоохранения Ханты-Мансийского автономного округа – Югры </w:t>
      </w:r>
      <w:r>
        <w:rPr>
          <w:rFonts w:ascii="Times New Roman" w:hAnsi="Times New Roman" w:cs="Times New Roman"/>
          <w:sz w:val="24"/>
          <w:szCs w:val="24"/>
        </w:rPr>
        <w:t xml:space="preserve">совместно с </w:t>
      </w:r>
      <w:r w:rsidR="00AC4180" w:rsidRPr="00732912">
        <w:rPr>
          <w:rFonts w:ascii="Times New Roman" w:hAnsi="Times New Roman" w:cs="Times New Roman"/>
          <w:sz w:val="24"/>
          <w:szCs w:val="24"/>
        </w:rPr>
        <w:t>Департамент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AC4180" w:rsidRPr="00732912">
        <w:rPr>
          <w:rFonts w:ascii="Times New Roman" w:hAnsi="Times New Roman" w:cs="Times New Roman"/>
          <w:sz w:val="24"/>
          <w:szCs w:val="24"/>
        </w:rPr>
        <w:t xml:space="preserve"> информационных технологий и цифрового развития </w:t>
      </w:r>
      <w:r w:rsidR="00C06366">
        <w:rPr>
          <w:rFonts w:ascii="Times New Roman" w:hAnsi="Times New Roman" w:cs="Times New Roman"/>
          <w:sz w:val="24"/>
          <w:szCs w:val="24"/>
        </w:rPr>
        <w:br/>
      </w:r>
      <w:r w:rsidR="00AC4180" w:rsidRPr="00732912"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sz w:val="24"/>
          <w:szCs w:val="24"/>
        </w:rPr>
        <w:t>провести анализ зависимости смертности от внешних причин</w:t>
      </w:r>
      <w:r w:rsidR="00F330F9" w:rsidRPr="00732912">
        <w:rPr>
          <w:rFonts w:ascii="Times New Roman" w:hAnsi="Times New Roman" w:cs="Times New Roman"/>
          <w:sz w:val="24"/>
          <w:szCs w:val="24"/>
        </w:rPr>
        <w:t>,</w:t>
      </w:r>
      <w:r w:rsidR="00AC4180" w:rsidRPr="00732912">
        <w:rPr>
          <w:rFonts w:ascii="Times New Roman" w:hAnsi="Times New Roman" w:cs="Times New Roman"/>
          <w:sz w:val="24"/>
          <w:szCs w:val="24"/>
        </w:rPr>
        <w:t xml:space="preserve"> используя статистические данные прошлых лет</w:t>
      </w:r>
      <w:r>
        <w:rPr>
          <w:rFonts w:ascii="Times New Roman" w:hAnsi="Times New Roman" w:cs="Times New Roman"/>
          <w:sz w:val="24"/>
          <w:szCs w:val="24"/>
        </w:rPr>
        <w:t>, представить математическую модель</w:t>
      </w:r>
      <w:r w:rsidR="00AC4180" w:rsidRPr="0073291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079E0" w:rsidRPr="00D17EBB" w:rsidRDefault="008079E0" w:rsidP="00F330F9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17EBB">
        <w:rPr>
          <w:rFonts w:ascii="Times New Roman" w:hAnsi="Times New Roman" w:cs="Times New Roman"/>
          <w:sz w:val="24"/>
          <w:szCs w:val="24"/>
        </w:rPr>
        <w:t>Срок: не позднее 01.0</w:t>
      </w:r>
      <w:r w:rsidR="00F330F9" w:rsidRPr="00D17EBB">
        <w:rPr>
          <w:rFonts w:ascii="Times New Roman" w:hAnsi="Times New Roman" w:cs="Times New Roman"/>
          <w:sz w:val="24"/>
          <w:szCs w:val="24"/>
        </w:rPr>
        <w:t>5</w:t>
      </w:r>
      <w:r w:rsidRPr="00D17EBB">
        <w:rPr>
          <w:rFonts w:ascii="Times New Roman" w:hAnsi="Times New Roman" w:cs="Times New Roman"/>
          <w:sz w:val="24"/>
          <w:szCs w:val="24"/>
        </w:rPr>
        <w:t>.2021.</w:t>
      </w:r>
    </w:p>
    <w:p w:rsidR="00F330F9" w:rsidRPr="00D17EBB" w:rsidRDefault="00202A55" w:rsidP="00732912">
      <w:pPr>
        <w:pStyle w:val="a6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17EBB">
        <w:rPr>
          <w:rFonts w:ascii="Times New Roman" w:hAnsi="Times New Roman" w:cs="Times New Roman"/>
          <w:sz w:val="24"/>
          <w:szCs w:val="24"/>
        </w:rPr>
        <w:t>Рекомендовать а</w:t>
      </w:r>
      <w:r w:rsidR="005A5657" w:rsidRPr="00D17EBB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образования г. Когалым</w:t>
      </w:r>
      <w:r w:rsidR="00F330F9" w:rsidRPr="00D17EBB">
        <w:rPr>
          <w:rFonts w:ascii="Times New Roman" w:hAnsi="Times New Roman" w:cs="Times New Roman"/>
          <w:sz w:val="24"/>
          <w:szCs w:val="24"/>
        </w:rPr>
        <w:t xml:space="preserve"> направить информацию о </w:t>
      </w:r>
      <w:r w:rsidRPr="00D17EBB">
        <w:rPr>
          <w:rFonts w:ascii="Times New Roman" w:hAnsi="Times New Roman" w:cs="Times New Roman"/>
          <w:sz w:val="24"/>
          <w:szCs w:val="24"/>
        </w:rPr>
        <w:t xml:space="preserve">результатах проведенного анализа реализации мероприятий, </w:t>
      </w:r>
      <w:r w:rsidR="00F330F9" w:rsidRPr="00D17EBB">
        <w:rPr>
          <w:rFonts w:ascii="Times New Roman" w:hAnsi="Times New Roman" w:cs="Times New Roman"/>
          <w:sz w:val="24"/>
          <w:szCs w:val="24"/>
        </w:rPr>
        <w:t xml:space="preserve">направленных на снижение смертности населения </w:t>
      </w:r>
      <w:r w:rsidRPr="00D17EBB">
        <w:rPr>
          <w:rFonts w:ascii="Times New Roman" w:hAnsi="Times New Roman" w:cs="Times New Roman"/>
          <w:sz w:val="24"/>
          <w:szCs w:val="24"/>
        </w:rPr>
        <w:t>от общих причин.</w:t>
      </w:r>
      <w:r w:rsidR="00732912" w:rsidRPr="00D17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9E0" w:rsidRPr="00F330F9" w:rsidRDefault="008079E0" w:rsidP="00F330F9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17EBB">
        <w:rPr>
          <w:rFonts w:ascii="Times New Roman" w:hAnsi="Times New Roman" w:cs="Times New Roman"/>
          <w:sz w:val="24"/>
          <w:szCs w:val="24"/>
        </w:rPr>
        <w:t xml:space="preserve">Срок: не позднее </w:t>
      </w:r>
      <w:r w:rsidR="00202A55" w:rsidRPr="00D17EBB">
        <w:rPr>
          <w:rFonts w:ascii="Times New Roman" w:hAnsi="Times New Roman" w:cs="Times New Roman"/>
          <w:sz w:val="24"/>
          <w:szCs w:val="24"/>
        </w:rPr>
        <w:t>1</w:t>
      </w:r>
      <w:r w:rsidR="00D17EBB" w:rsidRPr="00D17EB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AC4180" w:rsidRPr="00D17EBB">
        <w:rPr>
          <w:rFonts w:ascii="Times New Roman" w:hAnsi="Times New Roman" w:cs="Times New Roman"/>
          <w:sz w:val="24"/>
          <w:szCs w:val="24"/>
        </w:rPr>
        <w:t>.03</w:t>
      </w:r>
      <w:r w:rsidRPr="00D17EBB">
        <w:rPr>
          <w:rFonts w:ascii="Times New Roman" w:hAnsi="Times New Roman" w:cs="Times New Roman"/>
          <w:sz w:val="24"/>
          <w:szCs w:val="24"/>
        </w:rPr>
        <w:t>.202</w:t>
      </w:r>
      <w:r w:rsidR="00AC4180" w:rsidRPr="00D17EBB">
        <w:rPr>
          <w:rFonts w:ascii="Times New Roman" w:hAnsi="Times New Roman" w:cs="Times New Roman"/>
          <w:sz w:val="24"/>
          <w:szCs w:val="24"/>
        </w:rPr>
        <w:t>1</w:t>
      </w:r>
      <w:r w:rsidRPr="00D17EBB">
        <w:rPr>
          <w:rFonts w:ascii="Times New Roman" w:hAnsi="Times New Roman" w:cs="Times New Roman"/>
          <w:sz w:val="24"/>
          <w:szCs w:val="24"/>
        </w:rPr>
        <w:t>.</w:t>
      </w:r>
    </w:p>
    <w:p w:rsidR="008079E0" w:rsidRDefault="008079E0" w:rsidP="00F330F9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64ED8" w:rsidRPr="00C64ED8" w:rsidRDefault="00C64ED8" w:rsidP="00C64ED8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F330F9">
        <w:rPr>
          <w:rFonts w:ascii="Times New Roman" w:hAnsi="Times New Roman" w:cs="Times New Roman"/>
          <w:b/>
          <w:spacing w:val="-5"/>
          <w:sz w:val="24"/>
          <w:szCs w:val="24"/>
        </w:rPr>
        <w:t>Анализ заболеваемости</w:t>
      </w:r>
      <w:r w:rsidRPr="00C64ED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и смертности населения Ханты-Мансийского автономного округа – Югры от инфекционных заболеваний, в том числе от гриппа </w:t>
      </w:r>
      <w:r w:rsidR="00C06366">
        <w:rPr>
          <w:rFonts w:ascii="Times New Roman" w:hAnsi="Times New Roman" w:cs="Times New Roman"/>
          <w:b/>
          <w:spacing w:val="-5"/>
          <w:sz w:val="24"/>
          <w:szCs w:val="24"/>
        </w:rPr>
        <w:br/>
      </w:r>
      <w:r w:rsidRPr="00C64ED8">
        <w:rPr>
          <w:rFonts w:ascii="Times New Roman" w:hAnsi="Times New Roman" w:cs="Times New Roman"/>
          <w:b/>
          <w:spacing w:val="-5"/>
          <w:sz w:val="24"/>
          <w:szCs w:val="24"/>
        </w:rPr>
        <w:t>и новой коронавирусной инфекции COVID-19 за 9 месяцев 2020 года</w:t>
      </w:r>
    </w:p>
    <w:p w:rsidR="006E028F" w:rsidRPr="00787CC7" w:rsidRDefault="00C64ED8" w:rsidP="00C64ED8">
      <w:pPr>
        <w:pStyle w:val="a6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787CC7">
        <w:rPr>
          <w:rFonts w:ascii="Times New Roman" w:hAnsi="Times New Roman" w:cs="Times New Roman"/>
          <w:sz w:val="24"/>
          <w:szCs w:val="24"/>
        </w:rPr>
        <w:t xml:space="preserve"> </w:t>
      </w:r>
      <w:r w:rsidR="006E028F" w:rsidRPr="00787CC7">
        <w:rPr>
          <w:rFonts w:ascii="Times New Roman" w:hAnsi="Times New Roman" w:cs="Times New Roman"/>
          <w:sz w:val="24"/>
          <w:szCs w:val="24"/>
        </w:rPr>
        <w:t>(</w:t>
      </w:r>
      <w:r w:rsidR="006B4535" w:rsidRPr="00787CC7">
        <w:rPr>
          <w:rFonts w:ascii="Times New Roman" w:hAnsi="Times New Roman" w:cs="Times New Roman"/>
          <w:sz w:val="24"/>
          <w:szCs w:val="24"/>
        </w:rPr>
        <w:t>Катанахова Л.Л.)</w:t>
      </w:r>
    </w:p>
    <w:p w:rsidR="00E03ABD" w:rsidRPr="00C06366" w:rsidRDefault="006E028F" w:rsidP="00C06366">
      <w:pPr>
        <w:pStyle w:val="a6"/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348C2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E03ABD" w:rsidRDefault="00E03ABD" w:rsidP="006E0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028F" w:rsidRDefault="006C77AD" w:rsidP="006C77A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7AD">
        <w:rPr>
          <w:rFonts w:ascii="Times New Roman" w:hAnsi="Times New Roman" w:cs="Times New Roman"/>
          <w:b/>
          <w:sz w:val="24"/>
          <w:szCs w:val="24"/>
        </w:rPr>
        <w:t xml:space="preserve">О реализации мероприятий, направленных на снижение смертности </w:t>
      </w:r>
      <w:r w:rsidR="00C06366">
        <w:rPr>
          <w:rFonts w:ascii="Times New Roman" w:hAnsi="Times New Roman" w:cs="Times New Roman"/>
          <w:b/>
          <w:sz w:val="24"/>
          <w:szCs w:val="24"/>
        </w:rPr>
        <w:br/>
      </w:r>
      <w:r w:rsidRPr="006C77A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64ED8">
        <w:rPr>
          <w:rFonts w:ascii="Times New Roman" w:hAnsi="Times New Roman" w:cs="Times New Roman"/>
          <w:b/>
          <w:sz w:val="24"/>
          <w:szCs w:val="24"/>
        </w:rPr>
        <w:t xml:space="preserve">новообразований </w:t>
      </w:r>
      <w:r w:rsidRPr="006C77AD">
        <w:rPr>
          <w:rFonts w:ascii="Times New Roman" w:hAnsi="Times New Roman" w:cs="Times New Roman"/>
          <w:b/>
          <w:sz w:val="24"/>
          <w:szCs w:val="24"/>
        </w:rPr>
        <w:t xml:space="preserve">в Ханты-Мансийском автономном округе – Югре, в </w:t>
      </w:r>
      <w:r w:rsidR="00C64ED8">
        <w:rPr>
          <w:rFonts w:ascii="Times New Roman" w:hAnsi="Times New Roman" w:cs="Times New Roman"/>
          <w:b/>
          <w:sz w:val="24"/>
          <w:szCs w:val="24"/>
        </w:rPr>
        <w:t>разрезе нозологий и муниципалитетов</w:t>
      </w:r>
      <w:r w:rsidRPr="006C77AD">
        <w:rPr>
          <w:rFonts w:ascii="Times New Roman" w:hAnsi="Times New Roman" w:cs="Times New Roman"/>
          <w:b/>
          <w:sz w:val="24"/>
          <w:szCs w:val="24"/>
        </w:rPr>
        <w:t>.</w:t>
      </w:r>
    </w:p>
    <w:p w:rsidR="006C77AD" w:rsidRDefault="006C77AD" w:rsidP="006E028F">
      <w:pPr>
        <w:pStyle w:val="a6"/>
        <w:spacing w:after="0" w:line="240" w:lineRule="auto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64ED8">
        <w:rPr>
          <w:rFonts w:ascii="Times New Roman" w:hAnsi="Times New Roman" w:cs="Times New Roman"/>
          <w:sz w:val="24"/>
          <w:szCs w:val="24"/>
        </w:rPr>
        <w:t xml:space="preserve">Билан </w:t>
      </w:r>
      <w:r>
        <w:rPr>
          <w:rFonts w:ascii="Times New Roman" w:hAnsi="Times New Roman" w:cs="Times New Roman"/>
          <w:sz w:val="24"/>
          <w:szCs w:val="24"/>
        </w:rPr>
        <w:t>Е.</w:t>
      </w:r>
      <w:r w:rsidR="00C64ED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6E028F" w:rsidRDefault="006E028F" w:rsidP="006C77AD">
      <w:pPr>
        <w:pStyle w:val="a6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028F">
        <w:rPr>
          <w:rFonts w:ascii="Times New Roman" w:hAnsi="Times New Roman" w:cs="Times New Roman"/>
          <w:sz w:val="24"/>
          <w:szCs w:val="24"/>
        </w:rPr>
        <w:t>Информацию принять к сведению</w:t>
      </w:r>
      <w:r w:rsidR="00643A49">
        <w:rPr>
          <w:rFonts w:ascii="Times New Roman" w:hAnsi="Times New Roman" w:cs="Times New Roman"/>
          <w:sz w:val="24"/>
          <w:szCs w:val="24"/>
        </w:rPr>
        <w:t>.</w:t>
      </w:r>
    </w:p>
    <w:p w:rsidR="00C64ED8" w:rsidRDefault="00C64ED8" w:rsidP="00C64ED8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64ED8" w:rsidRPr="00C64ED8" w:rsidRDefault="00C64ED8" w:rsidP="00C64ED8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64ED8">
        <w:rPr>
          <w:rFonts w:ascii="Times New Roman" w:hAnsi="Times New Roman" w:cs="Times New Roman"/>
          <w:b/>
          <w:sz w:val="24"/>
          <w:szCs w:val="24"/>
        </w:rPr>
        <w:t>О реализации Муниципальных программ укрепления общественного здоровья в рамках реализации федерального проекта «Укрепление общественного здоровья», национального проекта «Демография»</w:t>
      </w:r>
    </w:p>
    <w:p w:rsidR="000022BF" w:rsidRPr="008B57BA" w:rsidRDefault="00C64ED8" w:rsidP="00C64ED8">
      <w:pPr>
        <w:pStyle w:val="a6"/>
        <w:spacing w:after="0" w:line="240" w:lineRule="auto"/>
        <w:ind w:left="0" w:firstLine="705"/>
        <w:jc w:val="center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 xml:space="preserve"> </w:t>
      </w:r>
      <w:r w:rsidR="000022BF" w:rsidRPr="008B57B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Молостов А</w:t>
      </w:r>
      <w:r w:rsidR="000022BF" w:rsidRPr="008B57BA">
        <w:rPr>
          <w:rFonts w:ascii="Times New Roman" w:hAnsi="Times New Roman" w:cs="Times New Roman"/>
          <w:sz w:val="24"/>
          <w:szCs w:val="24"/>
        </w:rPr>
        <w:t>.А.)</w:t>
      </w:r>
    </w:p>
    <w:p w:rsidR="008B57BA" w:rsidRDefault="000022BF" w:rsidP="008B57BA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57BA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044E96" w:rsidRDefault="00044E96" w:rsidP="0086701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4.2.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0806E4">
        <w:rPr>
          <w:rFonts w:ascii="Times New Roman" w:eastAsia="Calibri" w:hAnsi="Times New Roman" w:cs="Times New Roman"/>
          <w:sz w:val="24"/>
          <w:szCs w:val="24"/>
        </w:rPr>
        <w:t xml:space="preserve">Рекомендовать </w:t>
      </w:r>
      <w:r w:rsidR="00C06366">
        <w:rPr>
          <w:rFonts w:ascii="Times New Roman" w:eastAsia="Calibri" w:hAnsi="Times New Roman" w:cs="Times New Roman"/>
          <w:sz w:val="24"/>
          <w:szCs w:val="24"/>
        </w:rPr>
        <w:t xml:space="preserve">администрациям </w:t>
      </w:r>
      <w:r w:rsidRPr="000806E4">
        <w:rPr>
          <w:rFonts w:ascii="Times New Roman" w:eastAsia="Calibri" w:hAnsi="Times New Roman" w:cs="Times New Roman"/>
          <w:sz w:val="24"/>
          <w:szCs w:val="24"/>
        </w:rPr>
        <w:t xml:space="preserve">муниципальных образований: г. Когалым, </w:t>
      </w:r>
      <w:r w:rsidR="00C06366">
        <w:rPr>
          <w:rFonts w:ascii="Times New Roman" w:eastAsia="Calibri" w:hAnsi="Times New Roman" w:cs="Times New Roman"/>
          <w:sz w:val="24"/>
          <w:szCs w:val="24"/>
        </w:rPr>
        <w:br/>
      </w:r>
      <w:r w:rsidRPr="000806E4">
        <w:rPr>
          <w:rFonts w:ascii="Times New Roman" w:eastAsia="Calibri" w:hAnsi="Times New Roman" w:cs="Times New Roman"/>
          <w:sz w:val="24"/>
          <w:szCs w:val="24"/>
        </w:rPr>
        <w:t>г. Пыть-Ях, г. Нефтеюганск, Белояр</w:t>
      </w:r>
      <w:r w:rsidR="00C06366">
        <w:rPr>
          <w:rFonts w:ascii="Times New Roman" w:eastAsia="Calibri" w:hAnsi="Times New Roman" w:cs="Times New Roman"/>
          <w:sz w:val="24"/>
          <w:szCs w:val="24"/>
        </w:rPr>
        <w:t>ский район, Нефтеюганский район п</w:t>
      </w:r>
      <w:r w:rsidRPr="002467CF">
        <w:rPr>
          <w:rFonts w:ascii="Times New Roman" w:hAnsi="Times New Roman"/>
          <w:sz w:val="24"/>
          <w:szCs w:val="24"/>
        </w:rPr>
        <w:t xml:space="preserve">ринять участие в разработке и реализации муниципальных программ укрепления здоровья с периодом реализации с 2021 по 2024 год. </w:t>
      </w:r>
    </w:p>
    <w:p w:rsidR="00044E96" w:rsidRPr="00044E96" w:rsidRDefault="00044E96" w:rsidP="0086701E">
      <w:pPr>
        <w:shd w:val="clear" w:color="auto" w:fill="FFFFFF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0806E4">
        <w:rPr>
          <w:rFonts w:ascii="Times New Roman" w:eastAsia="Calibri" w:hAnsi="Times New Roman" w:cs="Times New Roman"/>
          <w:sz w:val="24"/>
          <w:szCs w:val="24"/>
        </w:rPr>
        <w:t xml:space="preserve">Срок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Pr="000806E4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>.12.</w:t>
      </w:r>
      <w:r w:rsidRPr="000806E4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0806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4E96" w:rsidRDefault="00D17EBB" w:rsidP="0086701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4.3</w:t>
      </w:r>
      <w:r w:rsidR="00044E9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44E96" w:rsidRPr="000806E4">
        <w:rPr>
          <w:rFonts w:ascii="Times New Roman" w:eastAsia="Calibri" w:hAnsi="Times New Roman" w:cs="Times New Roman"/>
          <w:sz w:val="24"/>
          <w:szCs w:val="24"/>
        </w:rPr>
        <w:t xml:space="preserve">уведомить Департамент здравоохранения Ханты-Мансийского автономного округа – Югры об ответственных лицах за разработку муниципальных программ укрепления здоровья. </w:t>
      </w:r>
    </w:p>
    <w:p w:rsidR="00B82652" w:rsidRDefault="00044E96" w:rsidP="0086701E">
      <w:pPr>
        <w:shd w:val="clear" w:color="auto" w:fill="FFFFFF"/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806E4">
        <w:rPr>
          <w:rFonts w:ascii="Times New Roman" w:eastAsia="Calibri" w:hAnsi="Times New Roman" w:cs="Times New Roman"/>
          <w:sz w:val="24"/>
          <w:szCs w:val="24"/>
        </w:rPr>
        <w:t xml:space="preserve">Срок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позднее </w:t>
      </w:r>
      <w:r w:rsidR="00202A55">
        <w:rPr>
          <w:rFonts w:ascii="Times New Roman" w:eastAsia="Calibri" w:hAnsi="Times New Roman" w:cs="Times New Roman"/>
          <w:sz w:val="24"/>
          <w:szCs w:val="24"/>
        </w:rPr>
        <w:t>1</w:t>
      </w:r>
      <w:r w:rsidR="00D17EBB">
        <w:rPr>
          <w:rFonts w:ascii="Times New Roman" w:eastAsia="Calibri" w:hAnsi="Times New Roman" w:cs="Times New Roman"/>
          <w:sz w:val="24"/>
          <w:szCs w:val="24"/>
          <w:lang w:val="en-US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.0</w:t>
      </w:r>
      <w:r w:rsidR="00202A55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806E4">
        <w:rPr>
          <w:rFonts w:ascii="Times New Roman" w:eastAsia="Calibri" w:hAnsi="Times New Roman" w:cs="Times New Roman"/>
          <w:sz w:val="24"/>
          <w:szCs w:val="24"/>
        </w:rPr>
        <w:t>2021.</w:t>
      </w:r>
    </w:p>
    <w:p w:rsidR="00B82652" w:rsidRDefault="00B82652" w:rsidP="0086701E">
      <w:pPr>
        <w:shd w:val="clear" w:color="auto" w:fill="FFFFFF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82652" w:rsidRPr="00B82652" w:rsidRDefault="002D7834" w:rsidP="0086701E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2652">
        <w:rPr>
          <w:rFonts w:ascii="Times New Roman" w:hAnsi="Times New Roman" w:cs="Times New Roman"/>
          <w:b/>
          <w:sz w:val="24"/>
          <w:szCs w:val="24"/>
        </w:rPr>
        <w:lastRenderedPageBreak/>
        <w:t>Анализ исполненных протокольных решений заседаний Межведомственной комиссии Ханты-Мансийского автономного округа – Югры по реализации мер, направленных на снижение смертности населения Ханты-Мансийского автономного округа – Югры</w:t>
      </w:r>
    </w:p>
    <w:p w:rsidR="00B82652" w:rsidRDefault="00B82652" w:rsidP="0086701E">
      <w:pPr>
        <w:shd w:val="clear" w:color="auto" w:fill="FFFFFF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(Гайсина Л.А.)</w:t>
      </w:r>
    </w:p>
    <w:p w:rsidR="00B82652" w:rsidRDefault="00D17EBB" w:rsidP="00695423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2D7834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2D7834" w:rsidRDefault="00C64ED8" w:rsidP="00695423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259BD" w:rsidRPr="00A36000">
        <w:rPr>
          <w:rFonts w:ascii="Times New Roman" w:hAnsi="Times New Roman" w:cs="Times New Roman"/>
          <w:sz w:val="24"/>
          <w:szCs w:val="24"/>
        </w:rPr>
        <w:t>.2.</w:t>
      </w:r>
      <w:r w:rsidR="00E259BD" w:rsidRPr="00A36000">
        <w:rPr>
          <w:rFonts w:ascii="Times New Roman" w:hAnsi="Times New Roman" w:cs="Times New Roman"/>
          <w:sz w:val="24"/>
          <w:szCs w:val="24"/>
        </w:rPr>
        <w:tab/>
      </w:r>
      <w:r w:rsidR="00690EF9">
        <w:rPr>
          <w:rFonts w:ascii="Times New Roman" w:hAnsi="Times New Roman" w:cs="Times New Roman"/>
          <w:sz w:val="24"/>
          <w:szCs w:val="24"/>
        </w:rPr>
        <w:t xml:space="preserve">Поручения </w:t>
      </w:r>
      <w:r w:rsidR="00B82652">
        <w:rPr>
          <w:rFonts w:ascii="Times New Roman" w:hAnsi="Times New Roman" w:cs="Times New Roman"/>
          <w:sz w:val="24"/>
          <w:szCs w:val="24"/>
        </w:rPr>
        <w:t>по</w:t>
      </w:r>
      <w:r w:rsidRPr="005B27AA">
        <w:rPr>
          <w:rFonts w:ascii="Times New Roman" w:hAnsi="Times New Roman" w:cs="Times New Roman"/>
          <w:sz w:val="24"/>
          <w:szCs w:val="24"/>
        </w:rPr>
        <w:t xml:space="preserve"> итогам заседаний Межведомственной Комиссии Ханты-Мансийского автономного округа − Югры по реализации мер, направленных на снижение смертности населения Ханты-Мансийского автономного округа-Югры, 16 декабря 2019, 27 февраля 2020 года, 9 июля 2020, 22 октября 2020 года</w:t>
      </w:r>
      <w:r w:rsidR="00E259BD" w:rsidRPr="00A36000">
        <w:rPr>
          <w:rFonts w:ascii="Times New Roman" w:hAnsi="Times New Roman" w:cs="Times New Roman"/>
          <w:sz w:val="24"/>
          <w:szCs w:val="24"/>
        </w:rPr>
        <w:t>, считать исполненным и снять с контроля.</w:t>
      </w:r>
    </w:p>
    <w:p w:rsidR="00B82652" w:rsidRPr="00A36000" w:rsidRDefault="00B82652" w:rsidP="0086701E">
      <w:pPr>
        <w:shd w:val="clear" w:color="auto" w:fill="FFFFFF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D7834" w:rsidRDefault="002D7834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2D7834" w:rsidRDefault="0086701E" w:rsidP="0086701E">
      <w:pPr>
        <w:pStyle w:val="a6"/>
        <w:tabs>
          <w:tab w:val="left" w:pos="2251"/>
        </w:tabs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3"/>
        <w:gridCol w:w="2464"/>
        <w:gridCol w:w="3163"/>
      </w:tblGrid>
      <w:tr w:rsidR="00AC405E" w:rsidTr="007E4DAB">
        <w:tc>
          <w:tcPr>
            <w:tcW w:w="3723" w:type="dxa"/>
          </w:tcPr>
          <w:p w:rsidR="00AC405E" w:rsidRPr="00D46F9F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405E" w:rsidRPr="00D46F9F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C405E"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 w:rsidR="00C5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000">
              <w:rPr>
                <w:rFonts w:ascii="Times New Roman" w:hAnsi="Times New Roman" w:cs="Times New Roman"/>
                <w:sz w:val="24"/>
                <w:szCs w:val="24"/>
              </w:rPr>
              <w:t>Заместитель Губернатора</w:t>
            </w:r>
          </w:p>
          <w:p w:rsidR="00AC405E" w:rsidRPr="00D46F9F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000" w:rsidRDefault="00A36000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Кольцов </w:t>
            </w:r>
          </w:p>
          <w:p w:rsidR="00AC405E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Всеволод Станиславович</w:t>
            </w: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05E" w:rsidTr="007E4DAB">
        <w:tc>
          <w:tcPr>
            <w:tcW w:w="3723" w:type="dxa"/>
          </w:tcPr>
          <w:p w:rsidR="002D7834" w:rsidRDefault="002D7834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Pr="00D46F9F" w:rsidRDefault="00AC405E" w:rsidP="00995D5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  <w:r w:rsidR="00C54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405E" w:rsidRDefault="00AC405E" w:rsidP="00995D52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организации скорой медицинской и первичной медико-санитарной помощи Департамента здравоохранения Ханты-Мансийского автономного округа – Югры</w:t>
            </w:r>
          </w:p>
        </w:tc>
        <w:tc>
          <w:tcPr>
            <w:tcW w:w="2464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</w:tcPr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05E" w:rsidRDefault="00AC405E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C912BB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834" w:rsidRDefault="002D7834" w:rsidP="00995D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2BB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AC405E" w:rsidRDefault="00AC405E" w:rsidP="00AC4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F9F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</w:tc>
      </w:tr>
    </w:tbl>
    <w:p w:rsidR="00995D52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:rsidR="00995D52" w:rsidRPr="00721241" w:rsidRDefault="00995D52" w:rsidP="00721241">
      <w:pPr>
        <w:pStyle w:val="a6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sectPr w:rsidR="00995D52" w:rsidRPr="0072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E89" w:rsidRDefault="00926E89" w:rsidP="003538B1">
      <w:pPr>
        <w:spacing w:after="0" w:line="240" w:lineRule="auto"/>
      </w:pPr>
      <w:r>
        <w:separator/>
      </w:r>
    </w:p>
  </w:endnote>
  <w:endnote w:type="continuationSeparator" w:id="0">
    <w:p w:rsidR="00926E89" w:rsidRDefault="00926E89" w:rsidP="0035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E89" w:rsidRDefault="00926E89" w:rsidP="003538B1">
      <w:pPr>
        <w:spacing w:after="0" w:line="240" w:lineRule="auto"/>
      </w:pPr>
      <w:r>
        <w:separator/>
      </w:r>
    </w:p>
  </w:footnote>
  <w:footnote w:type="continuationSeparator" w:id="0">
    <w:p w:rsidR="00926E89" w:rsidRDefault="00926E89" w:rsidP="00353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0F9F"/>
    <w:multiLevelType w:val="hybridMultilevel"/>
    <w:tmpl w:val="010093A6"/>
    <w:lvl w:ilvl="0" w:tplc="6FD2451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20230941"/>
    <w:multiLevelType w:val="multilevel"/>
    <w:tmpl w:val="59A201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41E6B97"/>
    <w:multiLevelType w:val="multilevel"/>
    <w:tmpl w:val="3B1C194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E4A2F07"/>
    <w:multiLevelType w:val="multilevel"/>
    <w:tmpl w:val="CAD28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A1"/>
    <w:rsid w:val="00000FE6"/>
    <w:rsid w:val="000022BF"/>
    <w:rsid w:val="00027897"/>
    <w:rsid w:val="00044E96"/>
    <w:rsid w:val="00066DD2"/>
    <w:rsid w:val="0012169F"/>
    <w:rsid w:val="001625FA"/>
    <w:rsid w:val="001F0E6A"/>
    <w:rsid w:val="00202A55"/>
    <w:rsid w:val="00262FB3"/>
    <w:rsid w:val="00285534"/>
    <w:rsid w:val="002955A9"/>
    <w:rsid w:val="002B2E2C"/>
    <w:rsid w:val="002D7834"/>
    <w:rsid w:val="003538B1"/>
    <w:rsid w:val="00434EDC"/>
    <w:rsid w:val="004419A2"/>
    <w:rsid w:val="00443BED"/>
    <w:rsid w:val="00444313"/>
    <w:rsid w:val="0045039D"/>
    <w:rsid w:val="00506537"/>
    <w:rsid w:val="00535086"/>
    <w:rsid w:val="00541F0B"/>
    <w:rsid w:val="005769DF"/>
    <w:rsid w:val="005A2938"/>
    <w:rsid w:val="005A5657"/>
    <w:rsid w:val="006033D8"/>
    <w:rsid w:val="006236C4"/>
    <w:rsid w:val="00643A49"/>
    <w:rsid w:val="0066709F"/>
    <w:rsid w:val="00677146"/>
    <w:rsid w:val="00690EF9"/>
    <w:rsid w:val="006910B0"/>
    <w:rsid w:val="00695423"/>
    <w:rsid w:val="006B4535"/>
    <w:rsid w:val="006C77AD"/>
    <w:rsid w:val="006D2186"/>
    <w:rsid w:val="006E028F"/>
    <w:rsid w:val="00721241"/>
    <w:rsid w:val="00732912"/>
    <w:rsid w:val="0074288B"/>
    <w:rsid w:val="00761228"/>
    <w:rsid w:val="00763397"/>
    <w:rsid w:val="007767F7"/>
    <w:rsid w:val="00787CC7"/>
    <w:rsid w:val="007D31D2"/>
    <w:rsid w:val="007E4DAB"/>
    <w:rsid w:val="008079E0"/>
    <w:rsid w:val="00831FA1"/>
    <w:rsid w:val="008348C2"/>
    <w:rsid w:val="0086701E"/>
    <w:rsid w:val="0088609F"/>
    <w:rsid w:val="00887D55"/>
    <w:rsid w:val="008B4CFB"/>
    <w:rsid w:val="008B57BA"/>
    <w:rsid w:val="008D77AD"/>
    <w:rsid w:val="008E17F5"/>
    <w:rsid w:val="0090215A"/>
    <w:rsid w:val="00926E89"/>
    <w:rsid w:val="00961455"/>
    <w:rsid w:val="00995D52"/>
    <w:rsid w:val="009E7157"/>
    <w:rsid w:val="00A36000"/>
    <w:rsid w:val="00A40384"/>
    <w:rsid w:val="00AC405E"/>
    <w:rsid w:val="00AC4180"/>
    <w:rsid w:val="00AC6151"/>
    <w:rsid w:val="00B251B0"/>
    <w:rsid w:val="00B825D4"/>
    <w:rsid w:val="00B82652"/>
    <w:rsid w:val="00C06366"/>
    <w:rsid w:val="00C22453"/>
    <w:rsid w:val="00C228BD"/>
    <w:rsid w:val="00C5494C"/>
    <w:rsid w:val="00C64ED8"/>
    <w:rsid w:val="00C912BB"/>
    <w:rsid w:val="00CB6FE1"/>
    <w:rsid w:val="00D0239F"/>
    <w:rsid w:val="00D1078A"/>
    <w:rsid w:val="00D12DC0"/>
    <w:rsid w:val="00D17EBB"/>
    <w:rsid w:val="00D31EB0"/>
    <w:rsid w:val="00D334F7"/>
    <w:rsid w:val="00D3405F"/>
    <w:rsid w:val="00D770CE"/>
    <w:rsid w:val="00D86523"/>
    <w:rsid w:val="00DA150F"/>
    <w:rsid w:val="00DB1E58"/>
    <w:rsid w:val="00DC6B00"/>
    <w:rsid w:val="00E03ABD"/>
    <w:rsid w:val="00E259BD"/>
    <w:rsid w:val="00E2641C"/>
    <w:rsid w:val="00E35745"/>
    <w:rsid w:val="00E659F0"/>
    <w:rsid w:val="00EE21F6"/>
    <w:rsid w:val="00F330F9"/>
    <w:rsid w:val="00F35098"/>
    <w:rsid w:val="00F8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EA89-143A-49BF-B820-30A02F6F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8B1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434E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38B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3538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35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3538B1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3538B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538B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538B1"/>
    <w:rPr>
      <w:vertAlign w:val="superscript"/>
    </w:rPr>
  </w:style>
  <w:style w:type="paragraph" w:styleId="ab">
    <w:name w:val="Body Text Indent"/>
    <w:basedOn w:val="a"/>
    <w:link w:val="ac"/>
    <w:semiHidden/>
    <w:unhideWhenUsed/>
    <w:rsid w:val="003538B1"/>
    <w:pPr>
      <w:spacing w:after="120" w:line="276" w:lineRule="auto"/>
      <w:ind w:left="283"/>
    </w:pPr>
    <w:rPr>
      <w:rFonts w:ascii="Calibri" w:eastAsia="Calibri" w:hAnsi="Calibri" w:cs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3538B1"/>
    <w:rPr>
      <w:rFonts w:ascii="Calibri" w:eastAsia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E4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E4DAB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D770C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34E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7">
    <w:name w:val="Абзац списка Знак"/>
    <w:link w:val="a6"/>
    <w:uiPriority w:val="34"/>
    <w:locked/>
    <w:rsid w:val="00C64ED8"/>
  </w:style>
  <w:style w:type="character" w:styleId="af0">
    <w:name w:val="Hyperlink"/>
    <w:basedOn w:val="a0"/>
    <w:uiPriority w:val="99"/>
    <w:unhideWhenUsed/>
    <w:rsid w:val="007329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F02F-7562-4EB1-97BA-4B30B111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Гайсина Лилия Анваровна</dc:creator>
  <cp:keywords/>
  <dc:description/>
  <cp:lastModifiedBy>Гайсина Лилия Анваровна</cp:lastModifiedBy>
  <cp:revision>49</cp:revision>
  <cp:lastPrinted>2021-01-12T12:21:00Z</cp:lastPrinted>
  <dcterms:created xsi:type="dcterms:W3CDTF">2020-07-14T08:52:00Z</dcterms:created>
  <dcterms:modified xsi:type="dcterms:W3CDTF">2021-02-25T09:09:00Z</dcterms:modified>
</cp:coreProperties>
</file>